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98" w:rsidRDefault="001F2E98" w:rsidP="001F2E98">
      <w:pPr>
        <w:rPr>
          <w:b/>
        </w:rPr>
      </w:pPr>
      <w:r>
        <w:rPr>
          <w:b/>
        </w:rPr>
        <w:t>Wymagania programowe</w:t>
      </w:r>
      <w:bookmarkStart w:id="0" w:name="_GoBack"/>
      <w:bookmarkEnd w:id="0"/>
      <w:r>
        <w:rPr>
          <w:b/>
        </w:rPr>
        <w:t xml:space="preserve"> na poszczególne oceny przygotowana na podstawie treści zawartych w podstawie programowej, programie nauczania oraz podręczniku dla klasy siódmej szkoły podstawowej </w:t>
      </w:r>
      <w:r>
        <w:rPr>
          <w:b/>
          <w:i/>
        </w:rPr>
        <w:t>Chemia Nowej Ery</w:t>
      </w:r>
    </w:p>
    <w:p w:rsidR="001F2E98" w:rsidRDefault="001F2E98" w:rsidP="001F2E9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  <w:r>
        <w:rPr>
          <w:b/>
          <w:bCs/>
        </w:rPr>
        <w:t>I. Substancje i ich przemiany</w:t>
      </w:r>
    </w:p>
    <w:p w:rsidR="001F2E98" w:rsidRDefault="001F2E98" w:rsidP="001F2E98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1F2E98" w:rsidTr="001F2E98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F2E98" w:rsidTr="001F2E98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zalicza chemię do nauk przyrodniczych</w:t>
            </w:r>
          </w:p>
          <w:p w:rsidR="001F2E98" w:rsidRDefault="001F2E98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1F2E98" w:rsidRDefault="001F2E98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>
              <w:rPr>
                <w:sz w:val="18"/>
                <w:szCs w:val="18"/>
              </w:rPr>
              <w:t xml:space="preserve"> oraz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1F2E98" w:rsidRDefault="001F2E98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1F2E98" w:rsidRDefault="001F2E98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1F2E98" w:rsidRDefault="001F2E98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1F2E98" w:rsidRDefault="001F2E98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1F2E98" w:rsidRDefault="001F2E98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1F2E98" w:rsidRDefault="001F2E98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1F2E98" w:rsidRDefault="001F2E98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1F2E98" w:rsidRDefault="001F2E9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odróżnia właściwości fizyczne od 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1F2E98" w:rsidRDefault="001F2E98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1F2E98" w:rsidRDefault="001F2E9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1F2E98" w:rsidRDefault="001F2E98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reakcji chemicznych zachodzących </w:t>
            </w:r>
          </w:p>
          <w:p w:rsidR="001F2E98" w:rsidRDefault="001F2E98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1F2E98" w:rsidRDefault="001F2E98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z w:val="18"/>
                <w:szCs w:val="18"/>
              </w:rPr>
              <w:t>związek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1F2E98" w:rsidRDefault="001F2E98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dzieli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1F2E98" w:rsidRDefault="001F2E98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 na pierwiastki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1F2E98" w:rsidRDefault="001F2E98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pierwiastków </w:t>
            </w:r>
            <w:r>
              <w:rPr>
                <w:sz w:val="18"/>
                <w:szCs w:val="18"/>
              </w:rPr>
              <w:t xml:space="preserve">chemicznych </w:t>
            </w:r>
            <w:r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1F2E98" w:rsidRDefault="001F2E98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1F2E98" w:rsidRDefault="001F2E9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opisuje, na czym polegają </w:t>
            </w:r>
            <w:r>
              <w:rPr>
                <w:b/>
                <w:sz w:val="18"/>
                <w:szCs w:val="18"/>
              </w:rPr>
              <w:t xml:space="preserve">rdzewienie </w:t>
            </w:r>
            <w:r>
              <w:rPr>
                <w:b/>
                <w:sz w:val="18"/>
                <w:szCs w:val="18"/>
              </w:rPr>
              <w:br/>
              <w:t xml:space="preserve">   i</w:t>
            </w:r>
            <w:r>
              <w:rPr>
                <w:b/>
                <w:bCs/>
                <w:sz w:val="18"/>
                <w:szCs w:val="18"/>
              </w:rPr>
              <w:t xml:space="preserve"> korozja</w:t>
            </w:r>
          </w:p>
          <w:p w:rsidR="001F2E98" w:rsidRDefault="001F2E98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omawia, czym zajmuje się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1F2E98" w:rsidRDefault="001F2E9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1F2E98" w:rsidRDefault="001F2E9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wymienia i wyjaśnia podstawowe </w:t>
            </w:r>
            <w:r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rozdzielania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1F2E98" w:rsidRDefault="001F2E9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1F2E98" w:rsidRDefault="001F2E98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1F2E98" w:rsidRDefault="001F2E9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z żelaza 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wybranego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>
              <w:rPr>
                <w:color w:val="000000"/>
                <w:spacing w:val="-3"/>
                <w:sz w:val="18"/>
              </w:rPr>
              <w:t>sprzętu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1F2E98" w:rsidRDefault="001F2E98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1F2E98" w:rsidRDefault="001F2E98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1F2E98" w:rsidRDefault="001F2E98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przelicza jednostki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1F2E98" w:rsidRDefault="001F2E98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mieszaniny na składniki</w:t>
            </w:r>
          </w:p>
          <w:p w:rsidR="001F2E98" w:rsidRDefault="001F2E9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wskazuje w podanych </w:t>
            </w:r>
            <w:r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1F2E98" w:rsidRDefault="001F2E98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reakcję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 różnicę między </w:t>
            </w:r>
            <w:r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1F2E98" w:rsidRDefault="001F2E98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a związkiem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odszukuje w układzie </w:t>
            </w:r>
            <w:r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omawia podział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1F2E98" w:rsidRDefault="001F2E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patyna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o podanym tytule </w:t>
            </w:r>
            <w:r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1F2E98" w:rsidRDefault="001F2E98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1F2E98" w:rsidRDefault="001F2E98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projektuje i </w:t>
            </w:r>
            <w:r>
              <w:rPr>
                <w:color w:val="000000"/>
                <w:spacing w:val="1"/>
                <w:sz w:val="18"/>
                <w:szCs w:val="18"/>
              </w:rPr>
              <w:t>przewiduje wyniki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1F2E98" w:rsidTr="001F2E98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98" w:rsidRDefault="001F2E98"/>
        </w:tc>
      </w:tr>
    </w:tbl>
    <w:p w:rsidR="001F2E98" w:rsidRDefault="001F2E98" w:rsidP="001F2E9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</w:rPr>
        <w:lastRenderedPageBreak/>
        <w:br/>
      </w:r>
      <w:r>
        <w:rPr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1F2E98" w:rsidRDefault="001F2E98" w:rsidP="001F2E98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– opisuje zasadę rozdziału mieszanin metodą chromatografii </w:t>
      </w:r>
    </w:p>
    <w:p w:rsidR="001F2E98" w:rsidRDefault="001F2E98" w:rsidP="001F2E9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– opisuje sposób rozdzielania na składniki bardziej złożonych mieszanin z wykorzystaniem metod spoza podstawy programowej</w:t>
      </w:r>
    </w:p>
    <w:p w:rsidR="001F2E98" w:rsidRDefault="001F2E98" w:rsidP="001F2E9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– wykonuje obliczenia – zadania dotyczące mieszanin</w:t>
      </w: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Składniki powietrza i rodzaje przemian, jakim ulegają</w:t>
      </w:r>
    </w:p>
    <w:p w:rsidR="001F2E98" w:rsidRDefault="001F2E98" w:rsidP="001F2E98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82"/>
        <w:gridCol w:w="4089"/>
        <w:gridCol w:w="3545"/>
        <w:gridCol w:w="3086"/>
      </w:tblGrid>
      <w:tr w:rsidR="001F2E98" w:rsidTr="001F2E98">
        <w:trPr>
          <w:trHeight w:val="168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F2E98" w:rsidTr="001F2E98">
        <w:trPr>
          <w:cantSplit/>
          <w:trHeight w:val="7880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azotu oraz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1F2E98" w:rsidRDefault="001F2E98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1F2E98" w:rsidRDefault="001F2E98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tłumaczy, na czym polega zmiana stanu skupienia </w:t>
            </w:r>
            <w:r>
              <w:rPr>
                <w:bCs/>
                <w:sz w:val="18"/>
                <w:szCs w:val="18"/>
              </w:rPr>
              <w:t>na przykładzie wody</w:t>
            </w:r>
          </w:p>
          <w:p w:rsidR="001F2E98" w:rsidRDefault="001F2E98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</w:rPr>
              <w:t>wodorki</w:t>
            </w:r>
          </w:p>
          <w:p w:rsidR="001F2E98" w:rsidRDefault="001F2E98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omawia obieg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tlenu i tlenku węgla(IV) w przyrodzie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1F2E98" w:rsidRDefault="001F2E98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1F2E98" w:rsidRDefault="001F2E9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1F2E98" w:rsidRDefault="001F2E98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>- i endoenergetyczną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 xml:space="preserve">- </w:t>
            </w:r>
          </w:p>
          <w:p w:rsidR="001F2E98" w:rsidRDefault="001F2E98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endoenergetycznych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1F2E98" w:rsidRDefault="001F2E98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>
              <w:rPr>
                <w:b/>
                <w:bCs/>
                <w:sz w:val="18"/>
                <w:szCs w:val="18"/>
              </w:rPr>
              <w:t>gazów szlachetnych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azotu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podaje przykłady wodorków niemetali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</w:t>
            </w:r>
            <w:r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tlenku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(na przykładzie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</w:t>
            </w:r>
            <w:r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pierwiastki i </w:t>
            </w:r>
            <w:r>
              <w:rPr>
                <w:color w:val="000000"/>
                <w:sz w:val="18"/>
                <w:szCs w:val="18"/>
              </w:rPr>
              <w:t>związki chemiczne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</w:t>
            </w:r>
            <w:r>
              <w:rPr>
                <w:color w:val="000000"/>
                <w:sz w:val="18"/>
                <w:szCs w:val="18"/>
              </w:rPr>
              <w:t xml:space="preserve">sposób otrzymywania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opisuje sposób identyfikowania gazów:</w:t>
            </w:r>
            <w:r>
              <w:rPr>
                <w:color w:val="000000"/>
                <w:sz w:val="18"/>
                <w:szCs w:val="18"/>
              </w:rPr>
              <w:t xml:space="preserve"> wodoru, tlenu,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1F2E98" w:rsidRDefault="001F2E9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1F2E98" w:rsidRDefault="001F2E9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1F2E98" w:rsidRDefault="001F2E98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1F2E98" w:rsidRDefault="001F2E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wykrywa obecność tlenku węgla(IV)</w:t>
            </w:r>
          </w:p>
          <w:p w:rsidR="001F2E98" w:rsidRDefault="001F2E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właściwości tlenku węgla(II)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przykłady substancji szkodliwych dla środowiska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1F2E98" w:rsidRDefault="001F2E98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ograniczenia powstawania kwaśnych opadów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>
              <w:rPr>
                <w:color w:val="000000"/>
                <w:sz w:val="18"/>
                <w:szCs w:val="18"/>
              </w:rPr>
              <w:t xml:space="preserve">wodnej </w:t>
            </w:r>
          </w:p>
          <w:p w:rsidR="001F2E98" w:rsidRDefault="001F2E98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powietrzu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>
              <w:rPr>
                <w:color w:val="000000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1F2E98" w:rsidRDefault="001F2E98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tlenu, tlenku węgla(IV), wodoru</w:t>
            </w:r>
          </w:p>
          <w:p w:rsidR="001F2E98" w:rsidRDefault="001F2E98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projektuje doświadczenia dotyczące powietrza i jego składników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magnezu  z parą wodną,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podstawie schematów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życia, których rozwój powoduje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1F2E98" w:rsidRDefault="001F2E98" w:rsidP="001F2E98">
      <w:pPr>
        <w:rPr>
          <w:b/>
          <w:bCs/>
          <w:sz w:val="18"/>
          <w:szCs w:val="18"/>
        </w:rPr>
      </w:pPr>
    </w:p>
    <w:p w:rsidR="001F2E98" w:rsidRDefault="001F2E98" w:rsidP="001F2E9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Przykłady wiadomości i umiejętności wykraczające poza treści wymagań podstawy programowej; ich spełnienie może być warunkiem wystawienia oceny celującej. </w:t>
      </w:r>
      <w:r>
        <w:rPr>
          <w:b/>
          <w:color w:val="000000"/>
          <w:spacing w:val="-2"/>
          <w:sz w:val="18"/>
          <w:szCs w:val="18"/>
        </w:rPr>
        <w:t>Uczeń:</w:t>
      </w:r>
    </w:p>
    <w:p w:rsidR="001F2E98" w:rsidRDefault="001F2E98" w:rsidP="001F2E98">
      <w:pPr>
        <w:rPr>
          <w:sz w:val="18"/>
          <w:szCs w:val="18"/>
        </w:rPr>
      </w:pPr>
      <w:r>
        <w:rPr>
          <w:sz w:val="18"/>
          <w:szCs w:val="18"/>
        </w:rPr>
        <w:t>– opisuje destylację skroplonego powietrza</w:t>
      </w:r>
    </w:p>
    <w:p w:rsidR="001F2E98" w:rsidRDefault="001F2E98" w:rsidP="001F2E98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Atomy i cząsteczki</w:t>
      </w: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50"/>
        <w:gridCol w:w="3402"/>
        <w:gridCol w:w="3402"/>
        <w:gridCol w:w="3575"/>
      </w:tblGrid>
      <w:tr w:rsidR="001F2E98" w:rsidTr="001F2E98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F2E98" w:rsidTr="001F2E98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materia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pojęcie dyfuzji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1F2E98" w:rsidRDefault="001F2E98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1F2E98" w:rsidRDefault="001F2E98">
            <w:pPr>
              <w:pStyle w:val="Tekstpodstawowywcity"/>
            </w:pPr>
            <w:r>
              <w:t>– opisuje i charakteryzuje skład atomu</w:t>
            </w:r>
          </w:p>
          <w:p w:rsidR="001F2E98" w:rsidRDefault="001F2E98">
            <w:pPr>
              <w:pStyle w:val="Tekstpodstawowywcity"/>
              <w:ind w:firstLine="0"/>
            </w:pPr>
            <w:r>
              <w:t>pierwiastka chemicznego (jądro – protony i neutrony, powłoki elektronowe – elektrony)</w:t>
            </w:r>
          </w:p>
          <w:p w:rsidR="001F2E98" w:rsidRDefault="001F2E98">
            <w:pPr>
              <w:pStyle w:val="Tekstpodstawowywcity"/>
              <w:rPr>
                <w:b w:val="0"/>
              </w:rPr>
            </w:pPr>
            <w:r>
              <w:t xml:space="preserve">– </w:t>
            </w:r>
            <w:r>
              <w:rPr>
                <w:b w:val="0"/>
              </w:rPr>
              <w:t>wyjaśni, co to są nukleony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wyjaśnia, co to są </w:t>
            </w:r>
            <w:r>
              <w:rPr>
                <w:i/>
                <w:color w:val="000000"/>
                <w:sz w:val="18"/>
                <w:szCs w:val="18"/>
              </w:rPr>
              <w:t>liczba atomowa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1F2E98" w:rsidRDefault="001F2E98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wymienia najważniejsze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  <w:t>w których mają zastosowanie izotopy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układ okresowy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kto jest twórcą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1F2E98" w:rsidRDefault="001F2E98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1F2E98" w:rsidRDefault="001F2E98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1F2E98" w:rsidRDefault="001F2E98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1F2E98" w:rsidRDefault="001F2E98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-cząsteczkowej</w:t>
            </w:r>
            <w:r>
              <w:rPr>
                <w:sz w:val="18"/>
                <w:szCs w:val="18"/>
              </w:rPr>
              <w:t xml:space="preserve"> budowy materii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opisuje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>
              <w:rPr>
                <w:b/>
                <w:i/>
                <w:sz w:val="18"/>
                <w:szCs w:val="18"/>
              </w:rPr>
              <w:t>Z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1F2E98" w:rsidRDefault="001F2E98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1F2E98" w:rsidRDefault="001F2E98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1F2E98" w:rsidRDefault="001F2E98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1F2E98" w:rsidRDefault="001F2E98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okresowego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1F2E98" w:rsidRDefault="001F2E98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określa, jak zmieniają się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1F2E98" w:rsidRDefault="001F2E98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1F2E98" w:rsidRDefault="001F2E98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1F2E98" w:rsidRDefault="001F2E98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definiuje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pojęcie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korzysta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1F2E98" w:rsidRDefault="001F2E98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1F2E98" w:rsidRDefault="001F2E9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  <w:t xml:space="preserve">w grupie i okresie </w:t>
            </w:r>
          </w:p>
          <w:p w:rsidR="001F2E98" w:rsidRDefault="001F2E9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1F2E98" w:rsidRDefault="001F2E98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1F2E98" w:rsidRDefault="001F2E9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1F2E98" w:rsidRDefault="001F2E98" w:rsidP="001F2E98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1F2E98" w:rsidRDefault="001F2E98" w:rsidP="001F2E98">
      <w:pPr>
        <w:ind w:left="360"/>
        <w:rPr>
          <w:b/>
          <w:bCs/>
          <w:sz w:val="18"/>
          <w:szCs w:val="18"/>
        </w:rPr>
      </w:pPr>
    </w:p>
    <w:p w:rsidR="001F2E98" w:rsidRDefault="001F2E98" w:rsidP="001F2E98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Przykłady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  <w:r>
        <w:rPr>
          <w:b/>
          <w:color w:val="000000"/>
          <w:spacing w:val="-2"/>
          <w:sz w:val="18"/>
          <w:szCs w:val="18"/>
        </w:rPr>
        <w:br/>
      </w:r>
      <w:r>
        <w:rPr>
          <w:sz w:val="18"/>
          <w:szCs w:val="18"/>
        </w:rPr>
        <w:t xml:space="preserve">– </w:t>
      </w:r>
      <w:r>
        <w:rPr>
          <w:color w:val="000000"/>
          <w:spacing w:val="-3"/>
          <w:sz w:val="18"/>
          <w:szCs w:val="18"/>
        </w:rPr>
        <w:t>oblicza zawartość procentową izotopów w pierwiastku chemicznym</w:t>
      </w:r>
    </w:p>
    <w:p w:rsidR="001F2E98" w:rsidRDefault="001F2E98" w:rsidP="001F2E9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opisuje historię odkrycia budowy atomu i powstania układu okresowego pierwiastków</w:t>
      </w:r>
    </w:p>
    <w:p w:rsidR="001F2E98" w:rsidRDefault="001F2E98" w:rsidP="001F2E9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definiuje pojęcie</w:t>
      </w:r>
      <w:r>
        <w:rPr>
          <w:sz w:val="18"/>
          <w:szCs w:val="18"/>
        </w:rPr>
        <w:t xml:space="preserve"> </w:t>
      </w:r>
      <w:r>
        <w:rPr>
          <w:i/>
          <w:color w:val="000000"/>
          <w:spacing w:val="-2"/>
          <w:sz w:val="18"/>
          <w:szCs w:val="18"/>
        </w:rPr>
        <w:t>promieniotwórczość</w:t>
      </w:r>
    </w:p>
    <w:p w:rsidR="001F2E98" w:rsidRDefault="001F2E98" w:rsidP="001F2E9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określa, na czym polegają</w:t>
      </w:r>
      <w:r>
        <w:rPr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promieniotwórczość naturalna</w:t>
      </w:r>
      <w:r>
        <w:rPr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i sztuczna</w:t>
      </w:r>
    </w:p>
    <w:p w:rsidR="001F2E98" w:rsidRDefault="001F2E98" w:rsidP="001F2E9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definiuje pojęcie </w:t>
      </w:r>
      <w:r>
        <w:rPr>
          <w:i/>
          <w:color w:val="000000"/>
          <w:spacing w:val="-2"/>
          <w:sz w:val="18"/>
          <w:szCs w:val="18"/>
        </w:rPr>
        <w:t>reakcja</w:t>
      </w:r>
      <w:r>
        <w:rPr>
          <w:i/>
          <w:sz w:val="18"/>
          <w:szCs w:val="18"/>
        </w:rPr>
        <w:t xml:space="preserve"> </w:t>
      </w:r>
      <w:r>
        <w:rPr>
          <w:i/>
          <w:color w:val="000000"/>
          <w:spacing w:val="-2"/>
          <w:sz w:val="18"/>
          <w:szCs w:val="18"/>
        </w:rPr>
        <w:t>łańcuchowa</w:t>
      </w:r>
      <w:r>
        <w:rPr>
          <w:color w:val="000000"/>
          <w:spacing w:val="-1"/>
          <w:sz w:val="18"/>
          <w:szCs w:val="18"/>
        </w:rPr>
        <w:t xml:space="preserve"> </w:t>
      </w:r>
    </w:p>
    <w:p w:rsidR="001F2E98" w:rsidRDefault="001F2E98" w:rsidP="001F2E9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wymienia ważniejsze zagrożenia</w:t>
      </w:r>
      <w:r>
        <w:rPr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związane z promieniotwórczością</w:t>
      </w:r>
    </w:p>
    <w:p w:rsidR="001F2E98" w:rsidRDefault="001F2E98" w:rsidP="001F2E98">
      <w:pPr>
        <w:numPr>
          <w:ilvl w:val="0"/>
          <w:numId w:val="4"/>
        </w:numPr>
        <w:shd w:val="clear" w:color="auto" w:fill="FFFFFF"/>
        <w:ind w:left="142" w:hanging="142"/>
        <w:rPr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wyjaśnia pojęcie </w:t>
      </w:r>
      <w:r>
        <w:rPr>
          <w:i/>
          <w:color w:val="000000"/>
          <w:spacing w:val="-2"/>
          <w:sz w:val="18"/>
          <w:szCs w:val="18"/>
        </w:rPr>
        <w:t>okres półtrwania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i/>
          <w:color w:val="000000"/>
          <w:spacing w:val="-2"/>
          <w:sz w:val="18"/>
          <w:szCs w:val="18"/>
        </w:rPr>
        <w:t>okres</w:t>
      </w:r>
      <w:r>
        <w:rPr>
          <w:i/>
          <w:sz w:val="18"/>
          <w:szCs w:val="18"/>
        </w:rPr>
        <w:t xml:space="preserve"> </w:t>
      </w:r>
      <w:r>
        <w:rPr>
          <w:i/>
          <w:color w:val="000000"/>
          <w:spacing w:val="-2"/>
          <w:sz w:val="18"/>
          <w:szCs w:val="18"/>
        </w:rPr>
        <w:t>połowicznego rozpadu</w:t>
      </w:r>
      <w:r>
        <w:rPr>
          <w:sz w:val="18"/>
          <w:szCs w:val="18"/>
        </w:rPr>
        <w:t>)</w:t>
      </w:r>
    </w:p>
    <w:p w:rsidR="001F2E98" w:rsidRDefault="001F2E98" w:rsidP="001F2E9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rozwiązuje zadania związane z pojęciami </w:t>
      </w:r>
      <w:r>
        <w:rPr>
          <w:i/>
          <w:color w:val="000000"/>
          <w:spacing w:val="-2"/>
          <w:sz w:val="18"/>
          <w:szCs w:val="18"/>
        </w:rPr>
        <w:t>okres półtrwania</w:t>
      </w:r>
      <w:r>
        <w:rPr>
          <w:color w:val="000000"/>
          <w:spacing w:val="-2"/>
          <w:sz w:val="18"/>
          <w:szCs w:val="18"/>
        </w:rPr>
        <w:t xml:space="preserve"> i </w:t>
      </w:r>
      <w:r>
        <w:rPr>
          <w:i/>
          <w:color w:val="000000"/>
          <w:spacing w:val="-2"/>
          <w:sz w:val="18"/>
          <w:szCs w:val="18"/>
        </w:rPr>
        <w:t>średnia masa atomowa</w:t>
      </w:r>
    </w:p>
    <w:p w:rsidR="001F2E98" w:rsidRDefault="001F2E98" w:rsidP="001F2E98">
      <w:pPr>
        <w:numPr>
          <w:ilvl w:val="0"/>
          <w:numId w:val="4"/>
        </w:numPr>
        <w:shd w:val="clear" w:color="auto" w:fill="FFFFFF"/>
        <w:ind w:left="142" w:hanging="142"/>
        <w:rPr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charakteryzuje rodzaje promieniowania</w:t>
      </w:r>
    </w:p>
    <w:p w:rsidR="001F2E98" w:rsidRDefault="001F2E98" w:rsidP="001F2E9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wyjaśnia, na czym polegają przemiany </w:t>
      </w:r>
      <w:r>
        <w:rPr>
          <w:i/>
          <w:color w:val="000000"/>
          <w:spacing w:val="-3"/>
          <w:sz w:val="18"/>
          <w:szCs w:val="18"/>
        </w:rPr>
        <w:t>α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i/>
          <w:color w:val="000000"/>
          <w:spacing w:val="-3"/>
          <w:sz w:val="18"/>
        </w:rPr>
        <w:t>β</w:t>
      </w: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rPr>
          <w:b/>
          <w:bCs/>
        </w:rPr>
      </w:pPr>
      <w:r>
        <w:rPr>
          <w:b/>
          <w:bCs/>
        </w:rPr>
        <w:t>Łączenie się atomów. Równania reakcji chemicznych</w:t>
      </w:r>
    </w:p>
    <w:p w:rsidR="001F2E98" w:rsidRDefault="001F2E98" w:rsidP="001F2E98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1F2E98" w:rsidTr="001F2E98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F2E98" w:rsidTr="001F2E98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typy 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podaje definicje: </w:t>
            </w:r>
            <w:r>
              <w:rPr>
                <w:i/>
                <w:color w:val="000000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>
              <w:rPr>
                <w:color w:val="000000"/>
                <w:spacing w:val="-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wiązania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1F2E98" w:rsidRDefault="001F2E98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1F2E98" w:rsidRDefault="001F2E98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maksymalną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>
              <w:rPr>
                <w:b/>
                <w:bCs/>
                <w:sz w:val="18"/>
                <w:szCs w:val="18"/>
              </w:rPr>
              <w:t>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>
              <w:rPr>
                <w:color w:val="000000"/>
                <w:sz w:val="18"/>
                <w:szCs w:val="18"/>
              </w:rPr>
              <w:t>(odczytuje ilościowo i jakościowo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wzoru</w:t>
            </w:r>
            <w:r>
              <w:rPr>
                <w:b/>
                <w:bCs/>
                <w:sz w:val="18"/>
                <w:szCs w:val="18"/>
              </w:rPr>
              <w:t xml:space="preserve"> sumarycznego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1F2E98" w:rsidRDefault="001F2E98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>
              <w:rPr>
                <w:b/>
                <w:bCs/>
                <w:sz w:val="18"/>
                <w:szCs w:val="18"/>
              </w:rPr>
              <w:t xml:space="preserve">zewnętrznej powłoki </w:t>
            </w:r>
            <w:r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1F2E98" w:rsidRDefault="001F2E98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1F2E98" w:rsidRDefault="001F2E98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1F2E98" w:rsidRDefault="001F2E98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kowalencyjnym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za</w:t>
            </w:r>
            <w:r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1F2E98" w:rsidRDefault="001F2E9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1F2E98" w:rsidRDefault="001F2E98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1F2E98" w:rsidRDefault="001F2E9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1F2E98" w:rsidRDefault="001F2E98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1F2E98" w:rsidRDefault="001F2E98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z modeli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współczynnika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 pojęcie </w:t>
            </w:r>
            <w:r>
              <w:rPr>
                <w:i/>
                <w:color w:val="000000"/>
                <w:sz w:val="18"/>
                <w:szCs w:val="18"/>
              </w:rPr>
              <w:t>równania reakcji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1F2E98" w:rsidRDefault="001F2E98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1F2E98" w:rsidRDefault="001F2E9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1F2E98" w:rsidRDefault="001F2E98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1F2E98" w:rsidRDefault="001F2E98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typami wiązań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1F2E98" w:rsidRDefault="001F2E98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>
              <w:rPr>
                <w:color w:val="000000"/>
                <w:sz w:val="18"/>
                <w:szCs w:val="18"/>
              </w:rPr>
              <w:t>dla wymaganych</w:t>
            </w:r>
            <w:r>
              <w:rPr>
                <w:sz w:val="18"/>
                <w:szCs w:val="18"/>
              </w:rPr>
              <w:t xml:space="preserve"> przykładów</w:t>
            </w:r>
          </w:p>
          <w:p w:rsidR="001F2E98" w:rsidRDefault="001F2E98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1F2E98" w:rsidRDefault="001F2E98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1F2E98" w:rsidRDefault="001F2E98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nazywa związki chemiczne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>
              <w:rPr>
                <w:spacing w:val="-2"/>
                <w:sz w:val="18"/>
                <w:szCs w:val="18"/>
              </w:rPr>
              <w:t>sumarycznych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zapisuje i odczytuje 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1F2E98" w:rsidRDefault="001F2E98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1F2E98" w:rsidRDefault="001F2E98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–  uzasadnia i</w:t>
            </w:r>
            <w:r>
              <w:rPr>
                <w:color w:val="000000"/>
                <w:sz w:val="18"/>
                <w:szCs w:val="18"/>
              </w:rPr>
              <w:t xml:space="preserve"> udowadnia doświadczalnie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>
              <w:rPr>
                <w:color w:val="000000"/>
                <w:spacing w:val="-2"/>
                <w:sz w:val="18"/>
                <w:szCs w:val="18"/>
              </w:rPr>
              <w:t>a kowalencyjnym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>
              <w:rPr>
                <w:sz w:val="18"/>
                <w:szCs w:val="18"/>
              </w:rPr>
              <w:t>chemicznego</w:t>
            </w:r>
          </w:p>
          <w:p w:rsidR="001F2E98" w:rsidRDefault="001F2E98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zapisuje i odczytuje równania </w:t>
            </w:r>
            <w:r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wykonuje obliczenia stechiometryczne</w:t>
            </w:r>
          </w:p>
        </w:tc>
      </w:tr>
      <w:tr w:rsidR="001F2E98" w:rsidTr="001F2E98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98" w:rsidRDefault="001F2E98"/>
        </w:tc>
      </w:tr>
    </w:tbl>
    <w:p w:rsidR="001F2E98" w:rsidRDefault="001F2E98" w:rsidP="001F2E98">
      <w:pPr>
        <w:rPr>
          <w:b/>
          <w:bCs/>
        </w:rPr>
      </w:pPr>
    </w:p>
    <w:p w:rsidR="001F2E98" w:rsidRDefault="001F2E98" w:rsidP="001F2E98">
      <w:pPr>
        <w:ind w:left="360"/>
        <w:rPr>
          <w:b/>
          <w:bCs/>
          <w:sz w:val="18"/>
          <w:szCs w:val="18"/>
        </w:rPr>
      </w:pPr>
    </w:p>
    <w:p w:rsidR="001F2E98" w:rsidRDefault="001F2E98" w:rsidP="001F2E98">
      <w:pPr>
        <w:ind w:left="360"/>
        <w:rPr>
          <w:b/>
          <w:bCs/>
          <w:sz w:val="18"/>
          <w:szCs w:val="18"/>
        </w:rPr>
      </w:pPr>
    </w:p>
    <w:p w:rsidR="001F2E98" w:rsidRDefault="001F2E98" w:rsidP="001F2E9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1F2E98" w:rsidRDefault="001F2E98" w:rsidP="001F2E98">
      <w:pPr>
        <w:numPr>
          <w:ilvl w:val="0"/>
          <w:numId w:val="4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opisuje wiązania koordynacyjne i metaliczne</w:t>
      </w:r>
    </w:p>
    <w:p w:rsidR="001F2E98" w:rsidRDefault="001F2E98" w:rsidP="001F2E9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 wykonuje obliczenia na podstawie równania reakcji chemicznej</w:t>
      </w:r>
    </w:p>
    <w:p w:rsidR="001F2E98" w:rsidRDefault="001F2E98" w:rsidP="001F2E9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– wykonuje obliczenia z wykorzystaniem pojęcia </w:t>
      </w:r>
      <w:r>
        <w:rPr>
          <w:i/>
          <w:color w:val="000000"/>
          <w:sz w:val="18"/>
          <w:szCs w:val="18"/>
        </w:rPr>
        <w:t>wydajność reakcji</w:t>
      </w:r>
      <w:r>
        <w:rPr>
          <w:color w:val="000000"/>
          <w:sz w:val="18"/>
          <w:szCs w:val="18"/>
        </w:rPr>
        <w:t xml:space="preserve"> </w:t>
      </w:r>
    </w:p>
    <w:p w:rsidR="001F2E98" w:rsidRDefault="001F2E98" w:rsidP="001F2E9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 zna pojęcia:</w:t>
      </w:r>
      <w:r>
        <w:rPr>
          <w:i/>
          <w:color w:val="000000"/>
          <w:sz w:val="18"/>
          <w:szCs w:val="18"/>
        </w:rPr>
        <w:t xml:space="preserve"> mol</w:t>
      </w:r>
      <w:r>
        <w:rPr>
          <w:color w:val="000000"/>
          <w:sz w:val="18"/>
          <w:szCs w:val="18"/>
        </w:rPr>
        <w:t xml:space="preserve">, </w:t>
      </w:r>
      <w:r>
        <w:rPr>
          <w:i/>
          <w:color w:val="000000"/>
          <w:sz w:val="18"/>
          <w:szCs w:val="18"/>
        </w:rPr>
        <w:t>masa molowa</w:t>
      </w:r>
      <w:r>
        <w:rPr>
          <w:color w:val="000000"/>
          <w:sz w:val="18"/>
          <w:szCs w:val="18"/>
        </w:rPr>
        <w:t xml:space="preserve"> i </w:t>
      </w:r>
      <w:r>
        <w:rPr>
          <w:i/>
          <w:color w:val="000000"/>
          <w:sz w:val="18"/>
          <w:szCs w:val="18"/>
        </w:rPr>
        <w:t>objętość molowa</w:t>
      </w:r>
      <w:r>
        <w:rPr>
          <w:color w:val="000000"/>
          <w:sz w:val="18"/>
          <w:szCs w:val="18"/>
        </w:rPr>
        <w:t xml:space="preserve"> i wykorzystuje je w obliczeniach </w:t>
      </w:r>
    </w:p>
    <w:p w:rsidR="001F2E98" w:rsidRDefault="001F2E98" w:rsidP="001F2E98">
      <w:pPr>
        <w:numPr>
          <w:ilvl w:val="0"/>
          <w:numId w:val="6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określa, na czym polegają reakcje </w:t>
      </w:r>
      <w:r>
        <w:rPr>
          <w:color w:val="000000"/>
          <w:sz w:val="18"/>
          <w:szCs w:val="18"/>
        </w:rPr>
        <w:t>utleniania-redukcji</w:t>
      </w:r>
    </w:p>
    <w:p w:rsidR="001F2E98" w:rsidRDefault="001F2E98" w:rsidP="001F2E98">
      <w:pPr>
        <w:numPr>
          <w:ilvl w:val="0"/>
          <w:numId w:val="6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definiuje pojęcia: </w:t>
      </w:r>
      <w:r>
        <w:rPr>
          <w:i/>
          <w:color w:val="000000"/>
          <w:spacing w:val="-2"/>
          <w:sz w:val="18"/>
          <w:szCs w:val="18"/>
        </w:rPr>
        <w:t>utleniacz</w:t>
      </w:r>
      <w:r>
        <w:rPr>
          <w:color w:val="000000"/>
          <w:spacing w:val="-2"/>
          <w:sz w:val="18"/>
          <w:szCs w:val="18"/>
        </w:rPr>
        <w:t xml:space="preserve"> i </w:t>
      </w:r>
      <w:r>
        <w:rPr>
          <w:i/>
          <w:color w:val="000000"/>
          <w:spacing w:val="-3"/>
          <w:sz w:val="18"/>
          <w:szCs w:val="18"/>
        </w:rPr>
        <w:t>reduktor</w:t>
      </w:r>
    </w:p>
    <w:p w:rsidR="001F2E98" w:rsidRDefault="001F2E98" w:rsidP="001F2E98">
      <w:pPr>
        <w:numPr>
          <w:ilvl w:val="0"/>
          <w:numId w:val="6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zaznacza w zapisie słownym</w:t>
      </w:r>
      <w:r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>
        <w:rPr>
          <w:color w:val="000000"/>
          <w:spacing w:val="-1"/>
          <w:sz w:val="18"/>
          <w:szCs w:val="18"/>
        </w:rPr>
        <w:t xml:space="preserve"> oraz utleniacz, </w:t>
      </w:r>
      <w:r>
        <w:rPr>
          <w:color w:val="000000"/>
          <w:spacing w:val="-3"/>
          <w:sz w:val="18"/>
          <w:szCs w:val="18"/>
        </w:rPr>
        <w:t>reduktor</w:t>
      </w:r>
    </w:p>
    <w:p w:rsidR="001F2E98" w:rsidRDefault="001F2E98" w:rsidP="001F2E98">
      <w:pPr>
        <w:numPr>
          <w:ilvl w:val="0"/>
          <w:numId w:val="6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podaje przykłady reakcji utleniania-redukcji zachodzących w naszym otoczeniu; uzasadnia swój wybór</w:t>
      </w:r>
    </w:p>
    <w:p w:rsidR="001F2E98" w:rsidRDefault="001F2E98" w:rsidP="001F2E98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Woda i roztwory wodne</w:t>
      </w:r>
    </w:p>
    <w:p w:rsidR="001F2E98" w:rsidRDefault="001F2E98" w:rsidP="001F2E98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1F2E98" w:rsidTr="001F2E98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F2E98" w:rsidTr="001F2E98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1F2E98" w:rsidRDefault="001F2E98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na czym polega obieg wody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niektóre skutki zanieczyszczeń oraz sposoby walki z nimi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1F2E98" w:rsidRDefault="001F2E98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1F2E98" w:rsidRDefault="001F2E98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1F2E98" w:rsidRDefault="001F2E98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wyjaśnia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1F2E98" w:rsidRDefault="001F2E98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1F2E98" w:rsidRDefault="001F2E98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1F2E98" w:rsidRDefault="001F2E98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1F2E98" w:rsidRDefault="001F2E98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1F2E98" w:rsidRDefault="001F2E98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roztwór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się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1F2E98" w:rsidRDefault="001F2E98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1F2E98" w:rsidRDefault="001F2E98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dobrym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1F2E98" w:rsidRDefault="001F2E9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1F2E98" w:rsidRDefault="001F2E98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roztwory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1F2E98" w:rsidRDefault="001F2E9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właściwym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roztworami: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przekształca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tak,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1F2E98" w:rsidRDefault="001F2E9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jak sporządzić roztwór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 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budowy polarnej</w:t>
            </w:r>
          </w:p>
          <w:p w:rsidR="001F2E98" w:rsidRDefault="001F2E98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wykonuje obliczenia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wykresu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 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1F2E98" w:rsidRDefault="001F2E98">
            <w:pPr>
              <w:pStyle w:val="Tekstpodstawowywcity"/>
            </w:pPr>
            <w:r>
              <w:t xml:space="preserve">– prowadzi obliczenia z wykorzystaniem </w:t>
            </w:r>
          </w:p>
          <w:p w:rsidR="001F2E98" w:rsidRDefault="001F2E98">
            <w:pPr>
              <w:pStyle w:val="Tekstpodstawowywcity"/>
              <w:ind w:firstLine="46"/>
            </w:pPr>
            <w:r>
              <w:t xml:space="preserve">pojęcia </w:t>
            </w:r>
            <w:r>
              <w:rPr>
                <w:i/>
              </w:rPr>
              <w:t>gęstości</w:t>
            </w:r>
          </w:p>
          <w:p w:rsidR="001F2E98" w:rsidRDefault="001F2E98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powstałego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1F2E98" w:rsidRDefault="001F2E98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1F2E98" w:rsidRDefault="001F2E98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procentowym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1F2E98" w:rsidRDefault="001F2E98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1F2E98" w:rsidRDefault="001F2E9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nasycony,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1F2E98" w:rsidTr="001F2E98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98" w:rsidRDefault="001F2E98"/>
        </w:tc>
      </w:tr>
    </w:tbl>
    <w:p w:rsidR="001F2E98" w:rsidRDefault="001F2E98" w:rsidP="001F2E98">
      <w:pPr>
        <w:spacing w:after="187" w:line="1" w:lineRule="exact"/>
        <w:rPr>
          <w:b/>
          <w:bCs/>
          <w:sz w:val="18"/>
          <w:szCs w:val="18"/>
        </w:rPr>
      </w:pPr>
    </w:p>
    <w:p w:rsidR="001F2E98" w:rsidRDefault="001F2E98" w:rsidP="001F2E9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1F2E98" w:rsidRDefault="001F2E98" w:rsidP="001F2E98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wyjaśnia, na czym polega</w:t>
      </w:r>
      <w:r>
        <w:rPr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 xml:space="preserve">asocjacja cząsteczek wody </w:t>
      </w:r>
    </w:p>
    <w:p w:rsidR="001F2E98" w:rsidRDefault="001F2E98" w:rsidP="001F2E98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1F2E98" w:rsidRDefault="001F2E98" w:rsidP="001F2E98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– rozwiązuje zadania z wykorzystaniem pojęcia </w:t>
      </w:r>
      <w:r>
        <w:rPr>
          <w:i/>
          <w:color w:val="000000"/>
          <w:spacing w:val="-1"/>
          <w:sz w:val="18"/>
          <w:szCs w:val="18"/>
        </w:rPr>
        <w:t>stężenie molowe</w:t>
      </w:r>
    </w:p>
    <w:p w:rsidR="001F2E98" w:rsidRDefault="001F2E98" w:rsidP="001F2E98">
      <w:pPr>
        <w:pStyle w:val="Nagwek2"/>
        <w:jc w:val="left"/>
        <w:rPr>
          <w:sz w:val="24"/>
          <w:szCs w:val="24"/>
        </w:rPr>
      </w:pPr>
      <w:r>
        <w:rPr>
          <w:b w:val="0"/>
          <w:bCs w:val="0"/>
        </w:rPr>
        <w:br w:type="page"/>
      </w:r>
      <w:r>
        <w:rPr>
          <w:sz w:val="24"/>
          <w:szCs w:val="24"/>
        </w:rPr>
        <w:lastRenderedPageBreak/>
        <w:t>Tlenki i wodorotlenki</w:t>
      </w:r>
    </w:p>
    <w:p w:rsidR="001F2E98" w:rsidRDefault="001F2E98" w:rsidP="001F2E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1F2E98" w:rsidTr="001F2E98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1F2E98" w:rsidRDefault="001F2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F2E98" w:rsidTr="001F2E98">
        <w:trPr>
          <w:trHeight w:val="6409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z w:val="18"/>
                <w:szCs w:val="18"/>
              </w:rPr>
              <w:t>katalizator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1F2E98" w:rsidRDefault="001F2E9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zna wartościowość grupy wodorotlenowej </w:t>
            </w:r>
          </w:p>
          <w:p w:rsidR="001F2E98" w:rsidRDefault="001F2E9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rozpoznaje wzory wodorotlenków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, Cu(OH)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definiuje pojęcia: </w:t>
            </w:r>
            <w:r>
              <w:rPr>
                <w:b/>
                <w:i/>
                <w:sz w:val="18"/>
                <w:szCs w:val="18"/>
              </w:rPr>
              <w:t>elektrolit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nieelektrolit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dysocjacja jonowa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1F2E98" w:rsidRDefault="001F2E9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wymienia rodzaje odczynów roztworów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podaje barwy wskaźników w roztworze o </w:t>
            </w:r>
            <w:r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>
              <w:rPr>
                <w:sz w:val="18"/>
                <w:szCs w:val="18"/>
              </w:rPr>
              <w:t>(proste przykłady)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podaje nazwy jonów powstałych w wyniku dysocjacji jonowej</w:t>
            </w:r>
          </w:p>
          <w:p w:rsidR="001F2E98" w:rsidRDefault="001F2E98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od</w:t>
            </w:r>
            <w:r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1F2E98" w:rsidRDefault="001F2E9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rozróżnia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i/>
                <w:sz w:val="18"/>
              </w:rPr>
              <w:t>zasada</w:t>
            </w:r>
          </w:p>
          <w:p w:rsidR="001F2E98" w:rsidRDefault="001F2E9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1F2E98" w:rsidRDefault="001F2E98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wspólne właściwości zasad i wyjaśnia, z czego one wynikają</w:t>
            </w:r>
          </w:p>
          <w:p w:rsidR="001F2E98" w:rsidRDefault="001F2E98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dwie główne metody otrzymywania wodorotlenków</w:t>
            </w:r>
          </w:p>
          <w:p w:rsidR="001F2E98" w:rsidRDefault="001F2E98">
            <w:pPr>
              <w:ind w:left="189" w:hanging="189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1F2E98" w:rsidRDefault="001F2E98">
            <w:pPr>
              <w:ind w:left="189" w:hanging="189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– wyjaśnia pojęcia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woda wapienna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wapno palone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wapno gaszone</w:t>
            </w:r>
          </w:p>
          <w:p w:rsidR="001F2E98" w:rsidRDefault="001F2E98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odczytuje proste równania dysocjacji jonowej zasad</w:t>
            </w:r>
          </w:p>
          <w:p w:rsidR="001F2E98" w:rsidRDefault="001F2E98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odczyn zasadowy</w:t>
            </w:r>
          </w:p>
          <w:p w:rsidR="001F2E98" w:rsidRDefault="001F2E98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1F2E98" w:rsidRDefault="001F2E98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obserwacje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przeprowadzanych </w:t>
            </w:r>
            <w:r>
              <w:rPr>
                <w:sz w:val="18"/>
                <w:szCs w:val="18"/>
              </w:rPr>
              <w:t>na lekcji</w:t>
            </w:r>
            <w:r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1F2E98" w:rsidRDefault="001F2E98">
            <w:pPr>
              <w:rPr>
                <w:bCs/>
                <w:i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</w:rPr>
              <w:t xml:space="preserve">wyjaśnia pojęcia </w:t>
            </w:r>
            <w:r>
              <w:rPr>
                <w:bCs/>
                <w:i/>
                <w:sz w:val="18"/>
              </w:rPr>
              <w:t>wodorotlenek</w:t>
            </w:r>
            <w:r>
              <w:rPr>
                <w:bCs/>
                <w:sz w:val="18"/>
              </w:rPr>
              <w:t xml:space="preserve"> i </w:t>
            </w:r>
            <w:r>
              <w:rPr>
                <w:bCs/>
                <w:i/>
                <w:sz w:val="18"/>
              </w:rPr>
              <w:t>zasada</w:t>
            </w:r>
          </w:p>
          <w:p w:rsidR="001F2E98" w:rsidRDefault="001F2E98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wymienia </w:t>
            </w:r>
            <w:r>
              <w:rPr>
                <w:sz w:val="18"/>
              </w:rPr>
              <w:t>przykłady wodorotlenków i zasad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 zasadami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  <w:r>
              <w:rPr>
                <w:sz w:val="18"/>
                <w:szCs w:val="18"/>
              </w:rPr>
              <w:t xml:space="preserve"> </w:t>
            </w:r>
          </w:p>
          <w:p w:rsidR="001F2E98" w:rsidRDefault="001F2E98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wymienia poznane tlenki 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1F2E98" w:rsidRDefault="001F2E98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równania reakcji otrzymywania wybranego wodorotlenku</w:t>
            </w:r>
          </w:p>
          <w:p w:rsidR="001F2E98" w:rsidRDefault="001F2E98">
            <w:pPr>
              <w:ind w:left="188" w:hanging="142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1F2E98" w:rsidRDefault="001F2E98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planuje sposób otrzymywania wodorotlenków nierozpuszczalnych w wodzie</w:t>
            </w:r>
          </w:p>
          <w:p w:rsidR="001F2E98" w:rsidRDefault="001F2E98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</w:t>
            </w:r>
            <w:r>
              <w:rPr>
                <w:sz w:val="18"/>
              </w:rPr>
              <w:t xml:space="preserve"> i odczytuje </w:t>
            </w:r>
            <w:r>
              <w:rPr>
                <w:b/>
                <w:bCs/>
                <w:sz w:val="18"/>
              </w:rPr>
              <w:t>równania dysocjacji jonowej zasad</w:t>
            </w:r>
          </w:p>
          <w:p w:rsidR="001F2E98" w:rsidRDefault="001F2E98">
            <w:pPr>
              <w:ind w:left="188" w:hanging="188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określa</w:t>
            </w:r>
            <w:r>
              <w:rPr>
                <w:b/>
                <w:sz w:val="18"/>
              </w:rPr>
              <w:t xml:space="preserve"> odczyn roztworu zasadowego i uzasadnia to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1F2E98" w:rsidRDefault="001F2E98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opisuje zastosowania wskaźników</w:t>
            </w:r>
          </w:p>
          <w:p w:rsidR="001F2E98" w:rsidRDefault="001F2E98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98" w:rsidRDefault="001F2E9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1F2E98" w:rsidRDefault="001F2E98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wzór sumaryczny wodorotlenku dowolnego metalu</w:t>
            </w:r>
          </w:p>
          <w:p w:rsidR="001F2E98" w:rsidRDefault="001F2E98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1F2E98" w:rsidRDefault="001F2E98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1F2E98" w:rsidRDefault="001F2E98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identyfikuje wodorotlenki na podstawie podanych informacji</w:t>
            </w:r>
          </w:p>
          <w:p w:rsidR="001F2E98" w:rsidRDefault="001F2E9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1F2E98" w:rsidTr="001F2E98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98" w:rsidRDefault="001F2E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98" w:rsidRDefault="001F2E98"/>
        </w:tc>
      </w:tr>
    </w:tbl>
    <w:p w:rsidR="001F2E98" w:rsidRDefault="001F2E98" w:rsidP="001F2E98"/>
    <w:p w:rsidR="001F2E98" w:rsidRDefault="001F2E98" w:rsidP="001F2E98">
      <w:pPr>
        <w:spacing w:after="187" w:line="1" w:lineRule="exact"/>
        <w:rPr>
          <w:sz w:val="2"/>
          <w:szCs w:val="2"/>
        </w:rPr>
      </w:pPr>
    </w:p>
    <w:p w:rsidR="001F2E98" w:rsidRDefault="001F2E98" w:rsidP="001F2E9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>
        <w:rPr>
          <w:b/>
          <w:bCs/>
          <w:sz w:val="18"/>
          <w:szCs w:val="18"/>
        </w:rPr>
        <w:br/>
      </w:r>
      <w:r>
        <w:rPr>
          <w:b/>
          <w:color w:val="000000"/>
          <w:spacing w:val="-2"/>
          <w:sz w:val="18"/>
          <w:szCs w:val="18"/>
        </w:rPr>
        <w:t>Uczeń:</w:t>
      </w:r>
    </w:p>
    <w:p w:rsidR="001F2E98" w:rsidRDefault="001F2E98" w:rsidP="001F2E98">
      <w:r>
        <w:rPr>
          <w:sz w:val="18"/>
          <w:szCs w:val="18"/>
        </w:rPr>
        <w:t xml:space="preserve">– </w:t>
      </w:r>
      <w:r>
        <w:rPr>
          <w:sz w:val="18"/>
        </w:rPr>
        <w:t>opisuje i bada właściwości wodorotlenków amfoterycznych</w:t>
      </w:r>
    </w:p>
    <w:p w:rsidR="00C92754" w:rsidRDefault="00C92754"/>
    <w:sectPr w:rsidR="00C92754" w:rsidSect="001F2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98"/>
    <w:rsid w:val="001F2E98"/>
    <w:rsid w:val="00C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E98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2E98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E9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F2E98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E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semiHidden/>
    <w:unhideWhenUsed/>
    <w:rsid w:val="001F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1F2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2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2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2E98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E98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E98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E98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F2E98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2E9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2E98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2E98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E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E9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1F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F2E98"/>
    <w:rPr>
      <w:sz w:val="16"/>
      <w:szCs w:val="16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1F2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E98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2E98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E9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F2E98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E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semiHidden/>
    <w:unhideWhenUsed/>
    <w:rsid w:val="001F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1F2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2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2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2E98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E98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E98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E98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F2E98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2E9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2E98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2E98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E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E9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1F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F2E98"/>
    <w:rPr>
      <w:sz w:val="16"/>
      <w:szCs w:val="16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1F2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3928</Words>
  <Characters>23570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2018-11-01T19:52:00Z</dcterms:created>
  <dcterms:modified xsi:type="dcterms:W3CDTF">2018-11-01T19:54:00Z</dcterms:modified>
</cp:coreProperties>
</file>