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7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PROGRAM WYCHOWAWCZO–PROFILAKTYCZNY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Tytu"/>
        <w:ind w:left="4260" w:right="4242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Szkoły Podstawowej nr 1 im. Adama Mickiewicza               w Będzinie </w:t>
      </w:r>
    </w:p>
    <w:p>
      <w:pPr>
        <w:pStyle w:val="Tytu"/>
        <w:ind w:left="4260" w:right="4242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rok szkolny 2021/2022</w:t>
      </w:r>
    </w:p>
    <w:p>
      <w:pPr>
        <w:pStyle w:val="Normal"/>
        <w:pBdr/>
        <w:spacing w:lineRule="auto" w:line="276" w:before="1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agwek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WIZJA SZKOŁY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360" w:before="0" w:after="140"/>
        <w:ind w:left="115" w:firstLine="60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Wszystkim naszym działaniom przyświeca dobro dziecka, które przygotowujemy do odnoszenia sukcesów i radzenia sobie            z trudnościami. Zapewniamy naszym uczniom wszechstronny, bezpieczny, zdrowy i radosny rozwój. Uczymy szanować nasze środowisko przyrodnicze, naszą kulturę, tradycję oraz uniwersalny system wartości. Promujemy zdrowy i ekologiczny styl życia.</w:t>
      </w:r>
    </w:p>
    <w:p>
      <w:pPr>
        <w:pStyle w:val="Normal"/>
        <w:pBdr/>
        <w:spacing w:lineRule="auto" w:line="360" w:before="0" w:after="140"/>
        <w:ind w:left="115" w:right="107" w:firstLine="605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Współpracujemy z rodziną, ze środowiskiem lokalnym oraz z instytucjami wspierającymi działania edukacyjne i opiekuńczo- wychowawcze szkoły.</w:t>
      </w:r>
    </w:p>
    <w:p>
      <w:pPr>
        <w:pStyle w:val="Normal"/>
        <w:pBdr/>
        <w:spacing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MISJA SZKOŁY</w:t>
      </w:r>
    </w:p>
    <w:p>
      <w:pPr>
        <w:pStyle w:val="Normal"/>
        <w:pBdr/>
        <w:spacing w:lineRule="auto" w:line="276" w:before="1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1" w:after="0"/>
        <w:ind w:left="115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Szkoła Podstawowa nr 1 w Będzinie:</w:t>
      </w:r>
    </w:p>
    <w:p>
      <w:pPr>
        <w:pStyle w:val="Normal"/>
        <w:pBdr/>
        <w:spacing w:lineRule="auto" w:line="276" w:before="11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64" w:leader="none"/>
        </w:tabs>
        <w:spacing w:lineRule="auto" w:line="348"/>
        <w:ind w:left="720" w:right="692" w:hanging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Wspiera uczniów we wszechstronnym rozwoju ukierunkowanym na osiągnięcie dojrzałości fizycznej, emocjonalnej, intelektualnej i społecznej.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Pomaga uczniom w racjonalnym wykorzystaniu zasobów intelektualnych i osobowościowych.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Uczy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miłości i szacunku dla historii, tradycji i kultury własnego regionu i narodu.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Stwarza właściwe warunki zapewniające wszechstronny rozwój uczniów w przyjaznym i bezpiecznym środowisku.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Wyposaża uczniów w umiejętności językowe ułatwiające nawiązywanie kontaktów i komunikowanie się w świecie.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Zapewnia równe szanse edukacyjne wszystkim uczniom.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Rozwija odpowiednie postawy etyczne i moralne.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Propaguje wartości zdrowego stylu życia, promuje postawy proekologiczne.</w:t>
      </w:r>
    </w:p>
    <w:p>
      <w:pPr>
        <w:pStyle w:val="Normal"/>
        <w:numPr>
          <w:ilvl w:val="0"/>
          <w:numId w:val="12"/>
        </w:numPr>
        <w:pBdr/>
        <w:tabs>
          <w:tab w:val="clear" w:pos="720"/>
          <w:tab w:val="left" w:pos="384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Stwarza możliwości szeroko pojętej współpracy z rodzicami.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0" w:after="0"/>
        <w:ind w:left="1656" w:right="155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KOGO CHCEMY WYCHOWAĆ, CZYLI CHARAKTERYSTYKA SYLWETKI ABSOLWENTA</w:t>
      </w:r>
    </w:p>
    <w:p>
      <w:pPr>
        <w:pStyle w:val="Normal"/>
        <w:pBdr/>
        <w:spacing w:lineRule="auto" w:line="276" w:before="4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360" w:before="0" w:after="140"/>
        <w:ind w:left="115" w:right="106" w:firstLine="605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Nasz absolwent to człowie</w:t>
      </w:r>
      <w:r>
        <w:rPr>
          <w:rFonts w:eastAsia="Arial" w:cs="Arial" w:ascii="Arial" w:hAnsi="Arial"/>
        </w:rPr>
        <w:t>k, który dostrzega</w:t>
      </w:r>
      <w:r>
        <w:rPr>
          <w:rFonts w:eastAsia="Arial" w:cs="Arial" w:ascii="Arial" w:hAnsi="Arial"/>
          <w:color w:val="000000"/>
        </w:rPr>
        <w:t xml:space="preserve"> wartości: prawdy, dobra, piękna, szacunku dla człowieka i kieruj</w:t>
      </w:r>
      <w:r>
        <w:rPr>
          <w:rFonts w:eastAsia="Arial" w:cs="Arial" w:ascii="Arial" w:hAnsi="Arial"/>
        </w:rPr>
        <w:t>e się nimi.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color w:val="000000"/>
        </w:rPr>
        <w:t>osiada wiedzę i kompetencje, które potrafi wykorzystywać i dostosowywać do szybko zmieniającej się rzeczywistości, ucząc się przez całe życie. To człowiek mający poczucie swojej wartości, asertywny, empatyczny, zaradny, odporny na wyzwania codzienności, potrafiący współpracować w zespole</w:t>
      </w:r>
      <w:r>
        <w:rPr>
          <w:rFonts w:eastAsia="Arial" w:cs="Arial" w:ascii="Arial" w:hAnsi="Arial"/>
        </w:rPr>
        <w:t>. P</w:t>
      </w:r>
      <w:r>
        <w:rPr>
          <w:rFonts w:eastAsia="Arial" w:cs="Arial" w:ascii="Arial" w:hAnsi="Arial"/>
          <w:color w:val="000000"/>
        </w:rPr>
        <w:t>osiadający zarówno wiedzę teoretyczną, jak i umiejętności praktyczne, dbający o kulturę wypowiedzi, operujący językami obcymi i biegle posługujący się technologią informacyjn</w:t>
      </w:r>
      <w:r>
        <w:rPr>
          <w:rFonts w:eastAsia="Arial" w:cs="Arial" w:ascii="Arial" w:hAnsi="Arial"/>
        </w:rPr>
        <w:t>o - komunikacyjną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"/>
        <w:pBdr/>
        <w:spacing w:lineRule="auto" w:line="360" w:before="0" w:after="140"/>
        <w:ind w:left="115" w:right="106" w:firstLine="605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216" w:after="0"/>
        <w:ind w:left="1642" w:right="155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CELE PROGRAMU WYCHOWAWCZO–PROFILAKTYCZNEGO</w:t>
      </w:r>
    </w:p>
    <w:p>
      <w:pPr>
        <w:pStyle w:val="Normal"/>
        <w:pBdr/>
        <w:spacing w:lineRule="auto" w:line="276" w:before="3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10"/>
        </w:numPr>
        <w:pBdr/>
        <w:tabs>
          <w:tab w:val="clear" w:pos="720"/>
          <w:tab w:val="left" w:pos="384" w:leader="none"/>
        </w:tabs>
        <w:spacing w:lineRule="auto" w:line="360"/>
        <w:ind w:left="383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Wspomaganie ucznia w radzeniu sobie z trudnościami zagrażającymi jego prawidłowemu rozwojowi i zdrowemu życiu.</w:t>
      </w:r>
    </w:p>
    <w:p>
      <w:pPr>
        <w:pStyle w:val="Normal"/>
        <w:numPr>
          <w:ilvl w:val="0"/>
          <w:numId w:val="10"/>
        </w:numPr>
        <w:pBdr/>
        <w:tabs>
          <w:tab w:val="clear" w:pos="720"/>
          <w:tab w:val="left" w:pos="384" w:leader="none"/>
        </w:tabs>
        <w:spacing w:lineRule="auto" w:line="360" w:before="138" w:after="0"/>
        <w:ind w:left="383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Ograniczanie i likwidowanie czynników ryzyka, które zaburzają prawidłowy rozwój i dezorganizują zdrowy styl życia.</w:t>
      </w:r>
    </w:p>
    <w:p>
      <w:pPr>
        <w:sectPr>
          <w:footerReference w:type="default" r:id="rId2"/>
          <w:type w:val="nextPage"/>
          <w:pgSz w:orient="landscape" w:w="16838" w:h="11906"/>
          <w:pgMar w:left="1134" w:right="1134" w:header="0" w:top="1134" w:footer="1134" w:bottom="1693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10"/>
        </w:numPr>
        <w:pBdr/>
        <w:tabs>
          <w:tab w:val="clear" w:pos="720"/>
          <w:tab w:val="left" w:pos="402" w:leader="none"/>
        </w:tabs>
        <w:spacing w:lineRule="auto" w:line="360"/>
        <w:ind w:left="383" w:right="120" w:hanging="268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Inicjowanie i wzmacnianie czynników chroniących, które sprzyjają prawidłowemu rozwojowi oraz umożliwiają prowadzenie zdrowego stylu życia</w:t>
      </w:r>
      <w:r>
        <w:rPr>
          <w:rFonts w:eastAsia="Arial" w:cs="Arial" w:ascii="Arial" w:hAnsi="Arial"/>
        </w:rPr>
        <w:t>.</w:t>
      </w:r>
    </w:p>
    <w:p>
      <w:pPr>
        <w:pStyle w:val="Nagwek1"/>
        <w:ind w:left="0" w:right="1557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PROGRAMU WYCHOWAWCZO-PROFILAKTYCZNEGO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50" w:leader="none"/>
        </w:tabs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 xml:space="preserve">Dostarczanie wszystkim odbiorcom wiarygodnych informacji na temat zdrowego trybu życia i </w:t>
      </w:r>
      <w:r>
        <w:rPr>
          <w:rFonts w:eastAsia="Arial" w:cs="Arial" w:ascii="Arial" w:hAnsi="Arial"/>
        </w:rPr>
        <w:t>pojawiających się w tym obszarze</w:t>
      </w:r>
      <w:r>
        <w:rPr>
          <w:rFonts w:eastAsia="Arial" w:cs="Arial" w:ascii="Arial" w:hAnsi="Arial"/>
          <w:color w:val="000000"/>
        </w:rPr>
        <w:t xml:space="preserve"> zagrożeń.</w:t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50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Kształtowanie umiejętności interpersonalnych.</w:t>
      </w:r>
    </w:p>
    <w:p>
      <w:pPr>
        <w:pStyle w:val="Normal"/>
        <w:numPr>
          <w:ilvl w:val="0"/>
          <w:numId w:val="8"/>
        </w:numPr>
        <w:pBdr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Kształtowanie umiejętności podejmowania decyzji i rozwiązywania problemów.</w:t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50" w:leader="none"/>
        </w:tabs>
        <w:spacing w:lineRule="auto" w:line="360"/>
        <w:ind w:left="720" w:right="1052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Umacnianie</w:t>
      </w:r>
      <w:r>
        <w:rPr>
          <w:rFonts w:eastAsia="Arial" w:cs="Arial" w:ascii="Arial" w:hAnsi="Arial"/>
          <w:color w:val="000000"/>
        </w:rPr>
        <w:t xml:space="preserve"> więzi </w:t>
      </w:r>
      <w:r>
        <w:rPr>
          <w:rFonts w:eastAsia="Arial" w:cs="Arial" w:ascii="Arial" w:hAnsi="Arial"/>
        </w:rPr>
        <w:t>wśród członków danej społeczności</w:t>
      </w:r>
      <w:r>
        <w:rPr>
          <w:rFonts w:eastAsia="Arial" w:cs="Arial" w:ascii="Arial" w:hAnsi="Arial"/>
          <w:color w:val="000000"/>
        </w:rPr>
        <w:t>, aby zapobiec przypadkom izolacji od grupy, bezwzględnej rywalizacji czy wymuszani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color w:val="000000"/>
        </w:rPr>
        <w:t xml:space="preserve"> na słabszych korzystnych dla siebie działań i rozwiązań.</w:t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50" w:leader="none"/>
        </w:tabs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Uczenie odpowiedzialności.</w:t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60" w:leader="none"/>
        </w:tabs>
        <w:spacing w:lineRule="auto" w:line="360"/>
        <w:ind w:left="720" w:right="123" w:hanging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Kształtowanie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color w:val="000000"/>
        </w:rPr>
        <w:t xml:space="preserve">w środowisku szkolnym, norm i reguł sprzyjających zdrowemu życiu i rozwojowi oraz </w:t>
      </w:r>
      <w:r>
        <w:rPr>
          <w:rFonts w:eastAsia="Arial" w:cs="Arial" w:ascii="Arial" w:hAnsi="Arial"/>
        </w:rPr>
        <w:t>eliminacja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</w:rPr>
        <w:t xml:space="preserve">zachowań i </w:t>
      </w:r>
      <w:r>
        <w:rPr>
          <w:rFonts w:eastAsia="Arial" w:cs="Arial" w:ascii="Arial" w:hAnsi="Arial"/>
          <w:color w:val="000000"/>
        </w:rPr>
        <w:t>działań dysfunkcjonalnych.</w:t>
      </w:r>
    </w:p>
    <w:p>
      <w:pPr>
        <w:pStyle w:val="Normal"/>
        <w:numPr>
          <w:ilvl w:val="0"/>
          <w:numId w:val="8"/>
        </w:numPr>
        <w:pBdr/>
        <w:tabs>
          <w:tab w:val="clear" w:pos="720"/>
          <w:tab w:val="left" w:pos="418" w:leader="none"/>
        </w:tabs>
        <w:spacing w:lineRule="auto" w:line="360"/>
        <w:ind w:left="720" w:right="117" w:hanging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Wczesne rozpoznawanie zagrożeń, diagnozowanie dysfunkcji oraz budowanie sieci wsparcia i pomocy dla osób i grup wysokiego ryzyka.</w:t>
      </w:r>
    </w:p>
    <w:p>
      <w:pPr>
        <w:pStyle w:val="Normal"/>
        <w:pBdr/>
        <w:tabs>
          <w:tab w:val="clear" w:pos="720"/>
          <w:tab w:val="left" w:pos="5532" w:leader="none"/>
        </w:tabs>
        <w:spacing w:lineRule="auto" w:line="360" w:before="0" w:after="140"/>
        <w:ind w:left="115" w:right="10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</w:rPr>
        <w:t xml:space="preserve">                </w:t>
      </w:r>
      <w:r>
        <w:rPr>
          <w:rFonts w:eastAsia="Arial" w:cs="Arial" w:ascii="Arial" w:hAnsi="Arial"/>
          <w:color w:val="000000"/>
        </w:rPr>
        <w:t>Uczestnikami  programu  są wszyscy członkowie</w:t>
        <w:tab/>
        <w:t>społeczności szkolnej, a więc: uczniowie, nauczyciele, rodzice, a także pracownicy administracji i obsługi szkoły.</w:t>
      </w:r>
    </w:p>
    <w:p>
      <w:pPr>
        <w:pStyle w:val="Normal"/>
        <w:pBdr/>
        <w:spacing w:lineRule="auto" w:line="276" w:before="1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METODY PRACY:</w:t>
      </w:r>
    </w:p>
    <w:p>
      <w:pPr>
        <w:pStyle w:val="Normal"/>
        <w:pBdr/>
        <w:spacing w:lineRule="auto" w:line="276" w:before="7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56" w:leader="none"/>
        </w:tabs>
        <w:ind w:left="256" w:hanging="141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gry i zabawy,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56" w:leader="none"/>
        </w:tabs>
        <w:spacing w:before="153" w:after="0"/>
        <w:ind w:left="256" w:hanging="141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dyskusje na forum grupy,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56" w:leader="none"/>
        </w:tabs>
        <w:spacing w:before="155" w:after="0"/>
        <w:ind w:left="256" w:hanging="141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scenki rodzajowe,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56" w:leader="none"/>
        </w:tabs>
        <w:spacing w:before="153" w:after="0"/>
        <w:ind w:left="256" w:hanging="141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trening umiejętności,</w:t>
      </w:r>
    </w:p>
    <w:p>
      <w:pPr>
        <w:sectPr>
          <w:footerReference w:type="default" r:id="rId3"/>
          <w:type w:val="nextPage"/>
          <w:pgSz w:orient="landscape" w:w="16838" w:h="11906"/>
          <w:pgMar w:left="1020" w:right="1040" w:header="0" w:top="6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3"/>
        </w:numPr>
        <w:pBdr/>
        <w:tabs>
          <w:tab w:val="clear" w:pos="720"/>
          <w:tab w:val="left" w:pos="256" w:leader="none"/>
        </w:tabs>
        <w:spacing w:before="155" w:after="0"/>
        <w:ind w:left="256" w:hanging="141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wycieczki tematyczne.</w:t>
      </w:r>
    </w:p>
    <w:p>
      <w:pPr>
        <w:pStyle w:val="Nagwek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FORMY PRACY: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6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03" w:leader="none"/>
        </w:tabs>
        <w:spacing w:before="92" w:after="0"/>
        <w:ind w:left="202" w:hanging="88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praca indywidualna,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03" w:leader="none"/>
        </w:tabs>
        <w:spacing w:before="155" w:after="0"/>
        <w:ind w:left="202" w:hanging="88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praca grupowa,</w:t>
      </w:r>
    </w:p>
    <w:p>
      <w:pPr>
        <w:pStyle w:val="Normal"/>
        <w:numPr>
          <w:ilvl w:val="0"/>
          <w:numId w:val="3"/>
        </w:numPr>
        <w:pBdr/>
        <w:tabs>
          <w:tab w:val="clear" w:pos="720"/>
          <w:tab w:val="left" w:pos="203" w:leader="none"/>
        </w:tabs>
        <w:spacing w:before="153" w:after="0"/>
        <w:ind w:left="202" w:hanging="88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praca w zespołach zadaniowych.</w:t>
      </w:r>
    </w:p>
    <w:p>
      <w:pPr>
        <w:pStyle w:val="Normal"/>
        <w:pBdr/>
        <w:tabs>
          <w:tab w:val="clear" w:pos="720"/>
          <w:tab w:val="left" w:pos="203" w:leader="none"/>
        </w:tabs>
        <w:spacing w:before="153" w:after="0"/>
        <w:ind w:left="202" w:hanging="88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tabs>
          <w:tab w:val="left" w:pos="720" w:leader="none"/>
        </w:tabs>
        <w:spacing w:before="137" w:after="0"/>
        <w:ind w:left="720" w:hanging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Realizacja programu będzie dostosowana do formy nauki, z uwzględnieniem metod i form kształcenia na odległość. 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1" w:after="0"/>
        <w:ind w:left="1642" w:right="1557" w:hanging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gjdgxs"/>
      <w:bookmarkEnd w:id="0"/>
      <w:r>
        <w:rPr>
          <w:rFonts w:eastAsia="Arial" w:cs="Arial" w:ascii="Arial" w:hAnsi="Arial"/>
          <w:sz w:val="24"/>
          <w:szCs w:val="24"/>
        </w:rPr>
        <w:t>ZADANIA WYCHOWAWCY KLASY</w:t>
      </w:r>
    </w:p>
    <w:p>
      <w:pPr>
        <w:pStyle w:val="Normal"/>
        <w:pBdr/>
        <w:spacing w:lineRule="auto" w:line="276" w:before="10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650" w:leader="none"/>
        </w:tabs>
        <w:spacing w:before="1" w:after="0"/>
        <w:ind w:left="649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Poznanie osobowości ucznia, jego zdolności i zainteresowań.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650" w:leader="none"/>
        </w:tabs>
        <w:spacing w:before="138" w:after="0"/>
        <w:ind w:left="649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Kreowanie sytuacji, w których uczeń aktywnie rozwija wszystkie sfery swojej osobowości.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665" w:leader="none"/>
        </w:tabs>
        <w:spacing w:lineRule="auto" w:line="360" w:before="138" w:after="0"/>
        <w:ind w:left="595" w:right="124" w:hanging="201"/>
        <w:rPr>
          <w:color w:val="000000"/>
        </w:rPr>
      </w:pPr>
      <w:r>
        <w:rPr>
          <w:rFonts w:eastAsia="Arial" w:cs="Arial" w:ascii="Arial" w:hAnsi="Arial"/>
          <w:color w:val="000000"/>
        </w:rPr>
        <w:t>Kształtowanie umiejętności współistnienia i współdziałania w grupie rówieśniczej i społecznej przez wspólną naukę, zabawę i wybór właściwych form spędzania wolnego czasu.</w:t>
      </w:r>
    </w:p>
    <w:p>
      <w:pPr>
        <w:pStyle w:val="Normal"/>
        <w:numPr>
          <w:ilvl w:val="0"/>
          <w:numId w:val="4"/>
        </w:numPr>
        <w:pBdr/>
        <w:tabs>
          <w:tab w:val="clear" w:pos="720"/>
          <w:tab w:val="left" w:pos="716" w:leader="none"/>
        </w:tabs>
        <w:ind w:left="715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Budowanie obrazu własnej osoby w oparciu o rzetelną samoocenę.</w:t>
      </w:r>
    </w:p>
    <w:p>
      <w:pPr>
        <w:sectPr>
          <w:footerReference w:type="default" r:id="rId4"/>
          <w:type w:val="nextPage"/>
          <w:pgSz w:orient="landscape" w:w="16838" w:h="11906"/>
          <w:pgMar w:left="1020" w:right="1040" w:header="0" w:top="6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4"/>
        </w:numPr>
        <w:pBdr/>
        <w:tabs>
          <w:tab w:val="clear" w:pos="720"/>
          <w:tab w:val="left" w:pos="716" w:leader="none"/>
        </w:tabs>
        <w:spacing w:before="138" w:after="0"/>
        <w:ind w:left="715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Podnoszenie kompetencji wychowawczych poprzez uczestnictwo w różnych formach doskonalenia.</w:t>
      </w:r>
    </w:p>
    <w:p>
      <w:pPr>
        <w:pStyle w:val="Nagwek1"/>
        <w:ind w:left="1422" w:hanging="267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PEDAGOGA SZKOLNEGO</w:t>
      </w:r>
    </w:p>
    <w:p>
      <w:pPr>
        <w:pStyle w:val="Normal"/>
        <w:pBdr/>
        <w:spacing w:lineRule="auto" w:line="276" w:before="11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12" w:leader="none"/>
        </w:tabs>
        <w:spacing w:lineRule="auto" w:line="360"/>
        <w:ind w:left="425" w:right="119" w:hanging="30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Prowadzenie badań i działań diagnostycznych wśr</w:t>
      </w:r>
      <w:r>
        <w:rPr>
          <w:rFonts w:eastAsia="Arial" w:cs="Arial" w:ascii="Arial" w:hAnsi="Arial"/>
        </w:rPr>
        <w:t>ód</w:t>
      </w:r>
      <w:r>
        <w:rPr>
          <w:rFonts w:eastAsia="Arial" w:cs="Arial" w:ascii="Arial" w:hAnsi="Arial"/>
          <w:color w:val="000000"/>
        </w:rPr>
        <w:t xml:space="preserve"> uczniów, w tym diagnozowanie ich indywidualnych potrzeb rozwojowych                    i edukacyjnych oraz możliwości psychofizycznych w celu określenia predyspozycji, zainteresowań i uzdolnień oraz przyczyn niepowodzeń szkolnych.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lineRule="auto" w:line="360"/>
        <w:ind w:left="383" w:right="1557" w:hanging="269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Diagnozowanie sytuacji wychowawczych w celu rozwiązywania problemów oraz wspierania rozwoju ucznia.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04" w:leader="none"/>
        </w:tabs>
        <w:spacing w:lineRule="auto" w:line="360"/>
        <w:ind w:left="425" w:right="115" w:hanging="3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Określanie form i sposobów udzielania pomocy uczniom, w tym uczniom z wybitnymi uzdolnieniami, pomocy psychologiczno-pedagogicznej, odpowiednio do rozpoznanych potrzeb.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lineRule="auto" w:line="360"/>
        <w:ind w:left="383" w:right="1557" w:hanging="269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Organizowanie i prowadzenie różnych form pomocy psychologiczno – pedagogicznej dla uczniów, rodziców                      i nauczycieli.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lineRule="auto" w:line="360"/>
        <w:ind w:left="425" w:right="711" w:hanging="30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Podejmowanie działań z zakresu profilaktyki uzależnień i profilaktyki wychowawczej w stosunku do uczniów, z udziałem rodziców i nauczycieli.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00" w:leader="none"/>
        </w:tabs>
        <w:spacing w:lineRule="auto" w:line="360"/>
        <w:ind w:left="425" w:right="117" w:hanging="30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Wspieranie nauczycieli w rozpoznawaniu potrzeb i możliwości psychofizycznych uczniów oraz w udzielaniu pomocy psychologiczno- pedagogicznej.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Udzielanie pomocy rodzicom w rozpoznawaniu i rozwijaniu indywidualnych możliwości, predyspozycji i uzdolnień dzieci.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lineRule="auto" w:line="360" w:before="139" w:after="0"/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Podejmowanie działań na rzecz zorganizowania opieki i pomocy materialnej uczniom znajdującym się w trudnej sytuacji życiowej.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before="138" w:after="0"/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Inicjowanie i prowadzenie działań mediacyjnych i interwencyjnych w sytuacjach kryzysowych.</w:t>
      </w:r>
    </w:p>
    <w:p>
      <w:pPr>
        <w:sectPr>
          <w:footerReference w:type="default" r:id="rId5"/>
          <w:type w:val="nextPage"/>
          <w:pgSz w:orient="landscape" w:w="16838" w:h="11906"/>
          <w:pgMar w:left="1020" w:right="1040" w:header="0" w:top="6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5"/>
        </w:numPr>
        <w:pBdr/>
        <w:tabs>
          <w:tab w:val="clear" w:pos="720"/>
          <w:tab w:val="left" w:pos="384" w:leader="none"/>
        </w:tabs>
        <w:spacing w:lineRule="auto" w:line="360" w:before="138" w:after="0"/>
        <w:ind w:left="383" w:right="1557" w:hanging="3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Minimalizowanie skutków zaburzeń rozwojowych, zapobieganie zaburzeniom zachowania oraz inicjowanie różnych form pomocy w środowisku szkolnym i pozaszkolnym.</w:t>
      </w:r>
    </w:p>
    <w:p>
      <w:pPr>
        <w:pStyle w:val="Nagwek1"/>
        <w:ind w:left="1655" w:right="1557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ŚWIETLICY SZKOLNEJ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716" w:leader="none"/>
        </w:tabs>
        <w:spacing w:lineRule="auto" w:line="360" w:before="229" w:after="0"/>
        <w:ind w:left="715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Zapewnienie uczniom zorganizowanej opieki wychowawczej umożliwiającej wszechstronny rozwój osobowości.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759" w:leader="none"/>
        </w:tabs>
        <w:spacing w:lineRule="auto" w:line="360"/>
        <w:ind w:left="715" w:right="449" w:hanging="266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Organizowanie zespołowej nauki. Wdrażanie do samodzielnej pracy umysłowej i udzielanie indywidualnej pomocy uczniom mającym trudności w nauce.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650" w:leader="none"/>
        </w:tabs>
        <w:ind w:left="649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 xml:space="preserve">Kształtowanie właściwej postawy społeczno-moralnej oraz </w:t>
      </w:r>
      <w:r>
        <w:rPr>
          <w:rFonts w:eastAsia="Arial" w:cs="Arial" w:ascii="Arial" w:hAnsi="Arial"/>
        </w:rPr>
        <w:t xml:space="preserve">odpowiednich nawyków </w:t>
      </w:r>
      <w:r>
        <w:rPr>
          <w:rFonts w:eastAsia="Arial" w:cs="Arial" w:ascii="Arial" w:hAnsi="Arial"/>
          <w:color w:val="000000"/>
        </w:rPr>
        <w:t>życia codziennego.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695" w:leader="none"/>
        </w:tabs>
        <w:spacing w:lineRule="auto" w:line="360" w:before="138" w:after="0"/>
        <w:ind w:left="760" w:right="318" w:hanging="361"/>
        <w:rPr>
          <w:color w:val="000000"/>
        </w:rPr>
      </w:pPr>
      <w:r>
        <w:rPr>
          <w:rFonts w:eastAsia="Arial" w:cs="Arial" w:ascii="Arial" w:hAnsi="Arial"/>
          <w:color w:val="000000"/>
        </w:rPr>
        <w:t>Wdrażanie uczniów do pożytecznego organizowania czasu wolnego, w tym kulturalnej rozrywki, sportu i zabawy na świeżym powietrzu.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650" w:leader="none"/>
        </w:tabs>
        <w:spacing w:lineRule="auto" w:line="360"/>
        <w:ind w:left="760" w:right="792" w:hanging="377"/>
        <w:rPr>
          <w:color w:val="000000"/>
        </w:rPr>
      </w:pPr>
      <w:bookmarkStart w:id="1" w:name="_30j0zll"/>
      <w:bookmarkEnd w:id="1"/>
      <w:r>
        <w:rPr>
          <w:rFonts w:eastAsia="Arial" w:cs="Arial" w:ascii="Arial" w:hAnsi="Arial"/>
          <w:color w:val="000000"/>
        </w:rPr>
        <w:t>Współpraca z rodzicami, wychowawcami klas, a także pedagogiem szkolnym w celu rozwiązywania napotkanych trudności wychowawczych.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650" w:leader="none"/>
        </w:tabs>
        <w:ind w:left="649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Rozwijanie zainteresowań i uzdolnień uczniów.</w:t>
      </w:r>
    </w:p>
    <w:p>
      <w:pPr>
        <w:pStyle w:val="Normal"/>
        <w:numPr>
          <w:ilvl w:val="1"/>
          <w:numId w:val="5"/>
        </w:numPr>
        <w:pBdr/>
        <w:tabs>
          <w:tab w:val="clear" w:pos="720"/>
          <w:tab w:val="left" w:pos="650" w:leader="none"/>
        </w:tabs>
        <w:spacing w:before="138" w:after="0"/>
        <w:ind w:left="649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Zapewnienie dzieciom bezpieczeństwa podczas pobytu w świetlicy.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1" w:after="0"/>
        <w:ind w:left="1576" w:right="1557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BIBLIOTEKI SZKOLNEJ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516" w:leader="none"/>
        </w:tabs>
        <w:spacing w:before="183" w:after="0"/>
        <w:ind w:left="515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Uczenie metod korzystania z różnych źródeł informacji, rozbudzanie i rozwijanie potrzeb i zainteresowań czytelniczych.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516" w:leader="none"/>
        </w:tabs>
        <w:spacing w:lineRule="auto" w:line="360" w:before="138" w:after="0"/>
        <w:ind w:left="583" w:right="897" w:hanging="334"/>
        <w:rPr>
          <w:color w:val="000000"/>
        </w:rPr>
      </w:pPr>
      <w:r>
        <w:rPr>
          <w:rFonts w:eastAsia="Arial" w:cs="Arial" w:ascii="Arial" w:hAnsi="Arial"/>
          <w:color w:val="000000"/>
        </w:rPr>
        <w:t>Współuczestnictwo w realizacji treści programowych wszystkich przedmiotów nauczanych w szkole oraz edukacji czytelniczej i medialnej.</w:t>
      </w:r>
    </w:p>
    <w:p>
      <w:pPr>
        <w:sectPr>
          <w:footerReference w:type="default" r:id="rId6"/>
          <w:type w:val="nextPage"/>
          <w:pgSz w:orient="landscape" w:w="16838" w:h="11906"/>
          <w:pgMar w:left="1020" w:right="1040" w:header="0" w:top="640" w:footer="1044" w:bottom="1603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6"/>
        </w:numPr>
        <w:pBdr/>
        <w:tabs>
          <w:tab w:val="clear" w:pos="720"/>
          <w:tab w:val="left" w:pos="516" w:leader="none"/>
        </w:tabs>
        <w:ind w:left="515" w:right="1557" w:hanging="267"/>
        <w:rPr>
          <w:color w:val="000000"/>
        </w:rPr>
      </w:pPr>
      <w:r>
        <w:rPr>
          <w:rFonts w:eastAsia="Arial" w:cs="Arial" w:ascii="Arial" w:hAnsi="Arial"/>
          <w:color w:val="000000"/>
        </w:rPr>
        <w:t>Uczestnictwo w rozwijaniu życia kulturalnego uczniów.</w:t>
      </w:r>
    </w:p>
    <w:p>
      <w:pPr>
        <w:pStyle w:val="Nagwek1"/>
        <w:ind w:left="1574" w:right="1557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SAMORZĄDU UCZNIOWSKIEGO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spacing w:lineRule="auto" w:line="276" w:before="11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381" w:leader="none"/>
        </w:tabs>
        <w:spacing w:lineRule="auto" w:line="360"/>
        <w:ind w:left="425" w:right="115" w:hanging="27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Propagowanie zdrowego stylu życia i właściwych nawyków żywieniowych. Kształtowanie pozytywnych postaw prozdrowotnych.</w:t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384" w:leader="none"/>
        </w:tabs>
        <w:spacing w:lineRule="auto" w:line="360" w:before="138" w:after="0"/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Występowanie z inicjatywą organizowania imprez i uroczystości szkolnych.</w:t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384" w:leader="none"/>
        </w:tabs>
        <w:spacing w:lineRule="auto" w:line="360" w:before="138" w:after="0"/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>Umożliwienie uczniom realizacji własnych pomysłów związanych z uatrakcyjnieniem i organizacją życia szkolnego.</w:t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430" w:leader="none"/>
        </w:tabs>
        <w:spacing w:lineRule="auto" w:line="360"/>
        <w:ind w:left="425" w:right="123" w:hanging="27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Wspólne podejmowanie decyzji dotyczących </w:t>
      </w:r>
      <w:r>
        <w:rPr>
          <w:rFonts w:eastAsia="Arial" w:cs="Arial" w:ascii="Arial" w:hAnsi="Arial"/>
        </w:rPr>
        <w:t>społeczności szkolnej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390" w:leader="none"/>
        </w:tabs>
        <w:spacing w:lineRule="auto" w:line="360"/>
        <w:ind w:left="425" w:right="116" w:hanging="27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Angażowanie uczniów w działania na rzecz kół zainteresowań, w wolontariat, włączanie się do akcji charytatywnych</w:t>
      </w:r>
      <w:r>
        <w:rPr>
          <w:rFonts w:eastAsia="Arial" w:cs="Arial" w:ascii="Arial" w:hAnsi="Arial"/>
        </w:rPr>
        <w:t xml:space="preserve"> (m.in. </w:t>
      </w:r>
      <w:r>
        <w:rPr>
          <w:rFonts w:eastAsia="Arial" w:cs="Arial" w:ascii="Arial" w:hAnsi="Arial"/>
          <w:color w:val="1A4B54"/>
          <w:sz w:val="21"/>
          <w:szCs w:val="21"/>
          <w:highlight w:val="white"/>
        </w:rPr>
        <w:t>„</w:t>
      </w:r>
      <w:r>
        <w:rPr>
          <w:rFonts w:eastAsia="Arial" w:cs="Arial" w:ascii="Arial" w:hAnsi="Arial"/>
          <w:color w:val="000000"/>
        </w:rPr>
        <w:t>Góra grosza", zbieranie surowców wtórnych, baterii i plastikowych nakrętek).</w:t>
      </w:r>
    </w:p>
    <w:p>
      <w:pPr>
        <w:pStyle w:val="Normal"/>
        <w:numPr>
          <w:ilvl w:val="0"/>
          <w:numId w:val="7"/>
        </w:numPr>
        <w:pBdr/>
        <w:tabs>
          <w:tab w:val="clear" w:pos="720"/>
          <w:tab w:val="left" w:pos="384" w:leader="none"/>
        </w:tabs>
        <w:spacing w:lineRule="auto" w:line="360"/>
        <w:ind w:left="383" w:right="1557" w:hanging="269"/>
        <w:rPr>
          <w:color w:val="000000"/>
        </w:rPr>
      </w:pPr>
      <w:r>
        <w:rPr>
          <w:rFonts w:eastAsia="Arial" w:cs="Arial" w:ascii="Arial" w:hAnsi="Arial"/>
          <w:color w:val="000000"/>
        </w:rPr>
        <w:t xml:space="preserve">Dbanie o prawa uczniów, ich reprezentowanie i umożliwienie </w:t>
      </w:r>
      <w:r>
        <w:rPr>
          <w:rFonts w:eastAsia="Arial" w:cs="Arial" w:ascii="Arial" w:hAnsi="Arial"/>
        </w:rPr>
        <w:t>im</w:t>
      </w:r>
      <w:r>
        <w:rPr>
          <w:rFonts w:eastAsia="Arial" w:cs="Arial" w:ascii="Arial" w:hAnsi="Arial"/>
          <w:color w:val="000000"/>
        </w:rPr>
        <w:t xml:space="preserve"> współdecydowania o szkolnych sprawach.</w:t>
      </w:r>
    </w:p>
    <w:p>
      <w:pPr>
        <w:pStyle w:val="Normal"/>
        <w:pBdr/>
        <w:tabs>
          <w:tab w:val="clear" w:pos="720"/>
          <w:tab w:val="left" w:pos="440" w:leader="none"/>
        </w:tabs>
        <w:spacing w:lineRule="auto" w:line="360" w:before="138" w:after="0"/>
        <w:ind w:left="115" w:right="117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7.Włączanie się w uroczystości i imprezy będące tradycją szkoły.</w:t>
      </w:r>
    </w:p>
    <w:p>
      <w:pPr>
        <w:pStyle w:val="Normal"/>
        <w:pBdr/>
        <w:tabs>
          <w:tab w:val="clear" w:pos="720"/>
          <w:tab w:val="left" w:pos="518" w:leader="none"/>
        </w:tabs>
        <w:spacing w:lineRule="auto" w:line="360"/>
        <w:ind w:left="116" w:right="1557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8. Kształtowanie pozytywnych wzorów zachowań, właściwych postaw patriotycznych i obywatelskich.</w:t>
      </w:r>
    </w:p>
    <w:p>
      <w:pPr>
        <w:pStyle w:val="Normal"/>
        <w:pBdr/>
        <w:tabs>
          <w:tab w:val="clear" w:pos="720"/>
          <w:tab w:val="left" w:pos="494" w:leader="none"/>
        </w:tabs>
        <w:spacing w:lineRule="auto" w:line="360" w:before="138" w:after="0"/>
        <w:ind w:left="115" w:right="1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9.Tworzenie warunków do rozwoju samodzielności i samorządności uczniów, wdrażanie do odpowiedzialności. </w:t>
      </w:r>
    </w:p>
    <w:p>
      <w:pPr>
        <w:pStyle w:val="Normal"/>
        <w:pBdr/>
        <w:tabs>
          <w:tab w:val="clear" w:pos="720"/>
          <w:tab w:val="left" w:pos="494" w:leader="none"/>
        </w:tabs>
        <w:spacing w:lineRule="auto" w:line="360" w:before="138" w:after="0"/>
        <w:ind w:left="115" w:right="1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10.Pomoc przy organizacji uroczystych akademii i apeli szkolnych. Udział przedstawicieli samorządu uczniowskiego i pocztu sztandarowego w uroczystościach szkolnych i miejskich.</w:t>
      </w:r>
    </w:p>
    <w:p>
      <w:pPr>
        <w:pStyle w:val="Normal"/>
        <w:pBdr/>
        <w:tabs>
          <w:tab w:val="clear" w:pos="720"/>
          <w:tab w:val="left" w:pos="716" w:leader="none"/>
        </w:tabs>
        <w:spacing w:before="138" w:after="0"/>
        <w:ind w:left="715" w:hanging="267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agwek1"/>
        <w:spacing w:before="0" w:after="0"/>
        <w:ind w:left="1650" w:right="1557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ZADANIA SZKOŁY JAKO ŚRODOWISKA WYCHOWAWCZEGO</w:t>
      </w:r>
    </w:p>
    <w:p>
      <w:pPr>
        <w:pStyle w:val="Normal"/>
        <w:pBdr/>
        <w:spacing w:lineRule="auto" w:line="276" w:before="0" w:after="14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650" w:leader="none"/>
        </w:tabs>
        <w:ind w:left="425" w:hanging="270"/>
        <w:rPr>
          <w:color w:val="000000"/>
        </w:rPr>
      </w:pPr>
      <w:r>
        <w:rPr>
          <w:rFonts w:eastAsia="Arial" w:cs="Arial" w:ascii="Arial" w:hAnsi="Arial"/>
          <w:color w:val="000000"/>
        </w:rPr>
        <w:t>Wspieranie psychofizycznego rozwoju uczniów.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650" w:leader="none"/>
        </w:tabs>
        <w:spacing w:before="138" w:after="0"/>
        <w:ind w:left="425" w:hanging="270"/>
        <w:rPr>
          <w:color w:val="000000"/>
        </w:rPr>
      </w:pPr>
      <w:r>
        <w:rPr>
          <w:rFonts w:eastAsia="Arial" w:cs="Arial" w:ascii="Arial" w:hAnsi="Arial"/>
          <w:color w:val="000000"/>
        </w:rPr>
        <w:t>Stworzenie warunków umożliwiających zdobywanie wiedzy oraz rozwijanie własnych zainteresowań i uzdolnień.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650" w:leader="none"/>
        </w:tabs>
        <w:spacing w:before="138" w:after="0"/>
        <w:ind w:left="425" w:hanging="270"/>
        <w:rPr>
          <w:color w:val="000000"/>
        </w:rPr>
      </w:pPr>
      <w:r>
        <w:rPr>
          <w:rFonts w:eastAsia="Arial" w:cs="Arial" w:ascii="Arial" w:hAnsi="Arial"/>
          <w:color w:val="000000"/>
        </w:rPr>
        <w:t>Przygotowanie dziecka do aktywnego życia w społeczeństwie oraz pełnienia określonych ról społecznych.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420" w:leader="none"/>
        </w:tabs>
        <w:spacing w:before="138" w:after="0"/>
        <w:ind w:left="425" w:hanging="270"/>
        <w:rPr>
          <w:color w:val="000000"/>
        </w:rPr>
      </w:pPr>
      <w:r>
        <w:rPr>
          <w:rFonts w:eastAsia="Arial" w:cs="Arial" w:ascii="Arial" w:hAnsi="Arial"/>
          <w:color w:val="000000"/>
        </w:rPr>
        <w:t>Promowanie twórczej postawy ucznia oraz poszukiwania prawdy, dobra i piękna otaczającego świata.</w:t>
      </w:r>
    </w:p>
    <w:p>
      <w:pPr>
        <w:pStyle w:val="Normal"/>
        <w:numPr>
          <w:ilvl w:val="1"/>
          <w:numId w:val="1"/>
        </w:numPr>
        <w:pBdr/>
        <w:tabs>
          <w:tab w:val="clear" w:pos="720"/>
          <w:tab w:val="left" w:pos="420" w:leader="none"/>
        </w:tabs>
        <w:spacing w:before="138" w:after="0"/>
        <w:ind w:left="425" w:hanging="270"/>
        <w:rPr>
          <w:color w:val="000000"/>
        </w:rPr>
      </w:pPr>
      <w:r>
        <w:rPr>
          <w:rFonts w:eastAsia="Arial" w:cs="Arial" w:ascii="Arial" w:hAnsi="Arial"/>
          <w:color w:val="000000"/>
        </w:rPr>
        <w:t>Skoordynowanie oddziaływań wychowawczych domu, szkoły i środowiska rówieśniczego.</w:t>
      </w:r>
    </w:p>
    <w:p>
      <w:pPr>
        <w:pStyle w:val="Normal"/>
        <w:pBdr/>
        <w:tabs>
          <w:tab w:val="clear" w:pos="720"/>
          <w:tab w:val="left" w:pos="420" w:leader="none"/>
        </w:tabs>
        <w:spacing w:before="138" w:after="0"/>
        <w:ind w:left="425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tabs>
          <w:tab w:val="clear" w:pos="720"/>
          <w:tab w:val="left" w:pos="650" w:leader="none"/>
        </w:tabs>
        <w:spacing w:lineRule="auto" w:line="360" w:before="138" w:after="0"/>
        <w:ind w:left="649" w:hanging="267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6. Podejmowanie działań uwzględniających zróżnicowane potrzeby rozwojowe i edukacyjne wszystkich uczniów, zapewnienie wsparcia psychologiczno – pedagogicznego, szczególnie w sytuacji kryzysowej wywołanej pandemią COVID – 19 w celu zapewnienia dodatkowej opieki i pomocy, wzmacniającej pozytywny klimat szkoły oraz poczucie bezpieczeństwa.</w:t>
      </w:r>
    </w:p>
    <w:p>
      <w:pPr>
        <w:pStyle w:val="Normal"/>
        <w:pBdr/>
        <w:tabs>
          <w:tab w:val="clear" w:pos="720"/>
          <w:tab w:val="left" w:pos="716" w:leader="none"/>
        </w:tabs>
        <w:spacing w:before="138" w:after="0"/>
        <w:ind w:left="715" w:hanging="267"/>
        <w:rPr>
          <w:color w:val="000000"/>
        </w:rPr>
      </w:pPr>
      <w:r>
        <w:rPr>
          <w:color w:val="000000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agwek1"/>
        <w:tabs>
          <w:tab w:val="clear" w:pos="720"/>
          <w:tab w:val="left" w:pos="716" w:leader="none"/>
        </w:tabs>
        <w:spacing w:before="138" w:after="0"/>
        <w:ind w:left="0" w:right="1557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r>
        <w:br w:type="page"/>
      </w:r>
    </w:p>
    <w:tbl>
      <w:tblPr>
        <w:tblStyle w:val="a"/>
        <w:tblW w:w="147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5"/>
        <w:gridCol w:w="2956"/>
        <w:gridCol w:w="3165"/>
        <w:gridCol w:w="2746"/>
        <w:gridCol w:w="2953"/>
      </w:tblGrid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pBdr/>
              <w:spacing w:lineRule="auto" w:line="228" w:before="54" w:after="0"/>
              <w:ind w:left="297" w:right="280" w:firstLine="30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OBSZARY ODDZIAŁYWAŃ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54" w:after="0"/>
              <w:ind w:right="11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CELE DZIAŁAŃ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54" w:after="0"/>
              <w:ind w:right="42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CHARAKTERYSTYKA PODEJMOWANYCH DZIAŁAŃ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54" w:after="0"/>
              <w:ind w:left="455" w:right="95" w:hanging="344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GRUPA WIEKOWA (ADRESACI)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54" w:after="0"/>
              <w:ind w:left="63" w:right="57" w:firstLine="669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OSOBY ODPOWIEDZIALNE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718" w:right="711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30"/>
                <w:szCs w:val="30"/>
              </w:rPr>
              <w:t>NORMY</w:t>
            </w:r>
          </w:p>
          <w:p>
            <w:pPr>
              <w:pStyle w:val="Normal"/>
              <w:pBdr/>
              <w:ind w:left="451" w:right="453" w:firstLine="3"/>
              <w:jc w:val="center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30"/>
                <w:szCs w:val="30"/>
              </w:rPr>
              <w:t>I WARTOŚCI SPOŁECZNE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53" w:right="11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1. Wprowadzenie         w świat wartości, budowanie poczucia własnej godności          i szacunku do innych osób: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31" w:after="0"/>
              <w:ind w:left="51" w:right="45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Nauczyciele, pedagog szkolny bibliotekarz, wychowawcy świetlicy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718" w:right="71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54" w:right="28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kształtowanie postawy uczciwości, odwagi cywilnej i bezinteresowności oraz zaangażowania społecznego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58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akcjach charytatywnych</w:t>
            </w:r>
          </w:p>
          <w:p>
            <w:pPr>
              <w:pStyle w:val="Normal"/>
              <w:pBdr/>
              <w:ind w:left="52" w:right="58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i wolontariacie;</w:t>
            </w:r>
          </w:p>
          <w:p>
            <w:pPr>
              <w:pStyle w:val="Normal"/>
              <w:pBdr/>
              <w:ind w:left="52" w:right="58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718" w:right="71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4" w:after="0"/>
              <w:ind w:left="54" w:right="20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wskazywanie wzorców postępowania                 i ćwiczenie umiejętności zachowania się             w różnych sytuacjach społecznych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1"/>
              <w:ind w:left="-566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 </w:t>
            </w:r>
            <w:r>
              <w:rPr>
                <w:rFonts w:eastAsia="Arial" w:cs="Arial" w:ascii="Arial" w:hAnsi="Arial"/>
              </w:rPr>
              <w:t>- wskazywanie wartościowych,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punktu widzenia wychowawczego, źródeł wiedzy - programy telewizyjne, strony internetowe, aplikacje eduka</w:t>
            </w:r>
            <w:bookmarkStart w:id="2" w:name="_GoBack"/>
            <w:bookmarkEnd w:id="2"/>
            <w:r>
              <w:rPr>
                <w:rFonts w:eastAsia="Arial" w:cs="Arial" w:ascii="Arial" w:hAnsi="Arial"/>
                <w:color w:val="000000"/>
              </w:rPr>
              <w:t>cyjne;</w:t>
            </w:r>
          </w:p>
          <w:p>
            <w:pPr>
              <w:pStyle w:val="Normal"/>
              <w:pBdr/>
              <w:spacing w:before="134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stosowanie form grzecznościowych </w:t>
            </w:r>
            <w:r>
              <w:rPr>
                <w:rFonts w:eastAsia="Arial" w:cs="Arial" w:ascii="Arial" w:hAnsi="Arial"/>
              </w:rPr>
              <w:t>w wielu sytuacjach życia codziennego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718" w:right="71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4" w:after="0"/>
              <w:ind w:left="54" w:right="2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kształtowanie postawy tolerancji, zwłaszcza wobec osób, które mają inne poglądy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4" w:after="0"/>
              <w:ind w:right="28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zwracanie uwagi na wychowawcze funkcje literatury - ukazywanie </w:t>
            </w:r>
            <w:r>
              <w:rPr>
                <w:rFonts w:eastAsia="Arial" w:cs="Arial" w:ascii="Arial" w:hAnsi="Arial"/>
              </w:rPr>
              <w:t xml:space="preserve">właściwych </w:t>
            </w:r>
            <w:r>
              <w:rPr>
                <w:rFonts w:eastAsia="Arial" w:cs="Arial" w:ascii="Arial" w:hAnsi="Arial"/>
                <w:color w:val="000000"/>
              </w:rPr>
              <w:t>wzorc</w:t>
            </w:r>
            <w:r>
              <w:rPr>
                <w:rFonts w:eastAsia="Arial" w:cs="Arial" w:ascii="Arial" w:hAnsi="Arial"/>
              </w:rPr>
              <w:t xml:space="preserve">ów </w:t>
            </w:r>
            <w:r>
              <w:rPr>
                <w:rFonts w:eastAsia="Arial" w:cs="Arial" w:ascii="Arial" w:hAnsi="Arial"/>
                <w:color w:val="000000"/>
              </w:rPr>
              <w:t>postępowania                  w wybranych tekstach literackich i tekstach kultury;</w:t>
            </w:r>
          </w:p>
          <w:p>
            <w:pPr>
              <w:pStyle w:val="Normal"/>
              <w:pBdr/>
              <w:spacing w:before="134" w:after="0"/>
              <w:ind w:right="29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realizacja zajęć edukacyjnych: </w:t>
            </w:r>
            <w:r>
              <w:rPr>
                <w:rFonts w:eastAsia="Arial" w:cs="Arial" w:ascii="Arial" w:hAnsi="Arial"/>
                <w:color w:val="1A4B54"/>
                <w:sz w:val="21"/>
                <w:szCs w:val="21"/>
                <w:highlight w:val="white"/>
              </w:rPr>
              <w:t>„</w:t>
            </w:r>
            <w:r>
              <w:rPr>
                <w:rFonts w:eastAsia="Arial" w:cs="Arial" w:ascii="Arial" w:hAnsi="Arial"/>
                <w:color w:val="000000"/>
              </w:rPr>
              <w:t>Dzień Magicznych Słów - proszę, dziękuję, przepraszam</w:t>
            </w:r>
            <w:r>
              <w:rPr>
                <w:rFonts w:eastAsia="Arial" w:cs="Arial" w:ascii="Arial" w:hAnsi="Arial"/>
              </w:rPr>
              <w:t>”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718" w:right="71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4" w:after="0"/>
              <w:ind w:left="54" w:right="10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ćwiczenie umiejętności lepszego poznania siebie, budowania rzetelnego obrazu własnej osoby                w oparciu o samoocenę     i ocenę </w:t>
            </w:r>
            <w:r>
              <w:rPr>
                <w:rFonts w:eastAsia="Arial" w:cs="Arial" w:ascii="Arial" w:hAnsi="Arial"/>
              </w:rPr>
              <w:t>rówieśników;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spacing w:before="134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pogadanki i dyskusje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na godzinach wychowawczych;</w:t>
            </w:r>
          </w:p>
          <w:p>
            <w:pPr>
              <w:pStyle w:val="Normal"/>
              <w:pBdr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z pedagogiem szkolnym, psychologiem</w:t>
            </w:r>
          </w:p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innymi specjalistami;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2" w:after="0"/>
              <w:ind w:left="54" w:right="9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szanowanie indywidualności ucznia oraz wzmacnianie jego poczucia wartości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coroczn</w:t>
            </w:r>
            <w:r>
              <w:rPr>
                <w:rFonts w:eastAsia="Arial" w:cs="Arial" w:ascii="Arial" w:hAnsi="Arial"/>
              </w:rPr>
              <w:t xml:space="preserve">ej </w:t>
            </w:r>
            <w:r>
              <w:rPr>
                <w:rFonts w:eastAsia="Arial" w:cs="Arial" w:ascii="Arial" w:hAnsi="Arial"/>
                <w:color w:val="000000"/>
              </w:rPr>
              <w:t>kampani</w:t>
            </w:r>
            <w:r>
              <w:rPr>
                <w:rFonts w:eastAsia="Arial" w:cs="Arial" w:ascii="Arial" w:hAnsi="Arial"/>
              </w:rPr>
              <w:t xml:space="preserve">i </w:t>
            </w:r>
            <w:r>
              <w:rPr>
                <w:rFonts w:eastAsia="Arial" w:cs="Arial" w:ascii="Arial" w:hAnsi="Arial"/>
                <w:color w:val="000000"/>
              </w:rPr>
              <w:t xml:space="preserve"> „Cartoon Network. Bądź kumplem, nie dokuczaj” -  rozwiązywanie zada</w:t>
            </w:r>
            <w:r>
              <w:rPr>
                <w:rFonts w:eastAsia="Arial" w:cs="Arial" w:ascii="Arial" w:hAnsi="Arial"/>
              </w:rPr>
              <w:t>ń</w:t>
            </w:r>
            <w:r>
              <w:rPr>
                <w:rFonts w:eastAsia="Arial" w:cs="Arial" w:ascii="Arial" w:hAnsi="Arial"/>
                <w:color w:val="000000"/>
              </w:rPr>
              <w:t xml:space="preserve"> i tworzenie mini projekt</w:t>
            </w:r>
            <w:r>
              <w:rPr>
                <w:rFonts w:eastAsia="Arial" w:cs="Arial" w:ascii="Arial" w:hAnsi="Arial"/>
              </w:rPr>
              <w:t>ów</w:t>
            </w:r>
            <w:r>
              <w:rPr>
                <w:rFonts w:eastAsia="Arial" w:cs="Arial" w:ascii="Arial" w:hAnsi="Arial"/>
                <w:color w:val="000000"/>
              </w:rPr>
              <w:t xml:space="preserve"> przeznaczon</w:t>
            </w:r>
            <w:r>
              <w:rPr>
                <w:rFonts w:eastAsia="Arial" w:cs="Arial" w:ascii="Arial" w:hAnsi="Arial"/>
              </w:rPr>
              <w:t>ych</w:t>
            </w:r>
            <w:r>
              <w:rPr>
                <w:rFonts w:eastAsia="Arial" w:cs="Arial" w:ascii="Arial" w:hAnsi="Arial"/>
                <w:color w:val="000000"/>
              </w:rPr>
              <w:t xml:space="preserve"> dla uczniów.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7" w:after="0"/>
              <w:ind w:left="54" w:right="29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2. Kształtowanie poczucia tożsamości narodowej: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1" w:right="1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 klas, pedagog szkolny, wychowawcy świetlicy, bibliotekarz, opiekunowie Samorządu</w:t>
            </w:r>
          </w:p>
          <w:p>
            <w:pPr>
              <w:pStyle w:val="Normal"/>
              <w:pBdr/>
              <w:spacing w:lineRule="auto" w:line="254"/>
              <w:ind w:left="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Uczniowskiego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ind w:left="54" w:right="67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rozbudzanie zainteresowania historią lokalną i regionalną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" w:after="0"/>
              <w:ind w:left="52" w:right="11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zdobywanie i pogłębianie wiedzy o historii lokalnej      i regionalnej, wycieczki do miejsc o wartości historycznej, spotkania        z ludźmi - świadkami historii;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ind w:left="54" w:right="2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troszczenie się            o pamiątki i zabytki historyczne; ochrona dóbr kultury oraz szacunek dla narodowego                  i światowego dziedzictwa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jc w:val="center"/>
              <w:rPr>
                <w:rFonts w:ascii="Arial" w:hAnsi="Arial" w:eastAsia="Arial" w:cs="Arial"/>
                <w:color w:val="00CC00"/>
              </w:rPr>
            </w:pPr>
            <w:r>
              <w:rPr>
                <w:rFonts w:eastAsia="Arial" w:cs="Arial" w:ascii="Arial" w:hAnsi="Arial"/>
                <w:color w:val="000000"/>
              </w:rPr>
              <w:t>- udział w projekt</w:t>
            </w:r>
            <w:r>
              <w:rPr>
                <w:rFonts w:eastAsia="Arial" w:cs="Arial" w:ascii="Arial" w:hAnsi="Arial"/>
              </w:rPr>
              <w:t xml:space="preserve">ach </w:t>
            </w:r>
            <w:r>
              <w:rPr>
                <w:rFonts w:eastAsia="Arial" w:cs="Arial" w:ascii="Arial" w:hAnsi="Arial"/>
                <w:color w:val="000000"/>
              </w:rPr>
              <w:t>przybliżając</w:t>
            </w:r>
            <w:r>
              <w:rPr>
                <w:rFonts w:eastAsia="Arial" w:cs="Arial" w:ascii="Arial" w:hAnsi="Arial"/>
              </w:rPr>
              <w:t>ych</w:t>
            </w:r>
            <w:r>
              <w:rPr>
                <w:rFonts w:eastAsia="Arial" w:cs="Arial" w:ascii="Arial" w:hAnsi="Arial"/>
                <w:color w:val="000000"/>
              </w:rPr>
              <w:t xml:space="preserve"> uczniom dziedzictwo cywilizacyjne Europy, historię lokalną, regionalną, ogólnopolską,</w:t>
            </w:r>
            <w:r>
              <w:rPr>
                <w:rFonts w:eastAsia="Arial" w:cs="Arial" w:ascii="Arial" w:hAnsi="Arial"/>
                <w:color w:val="00CC00"/>
              </w:rPr>
              <w:t xml:space="preserve"> </w:t>
            </w:r>
          </w:p>
          <w:p>
            <w:pPr>
              <w:pStyle w:val="Normal"/>
              <w:pBdr/>
              <w:spacing w:before="131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organizowanie </w:t>
            </w:r>
            <w:r>
              <w:rPr>
                <w:rFonts w:eastAsia="Arial" w:cs="Arial" w:ascii="Arial" w:hAnsi="Arial"/>
                <w:color w:val="000000"/>
              </w:rPr>
              <w:t>konkurs</w:t>
            </w:r>
            <w:r>
              <w:rPr>
                <w:rFonts w:eastAsia="Arial" w:cs="Arial" w:ascii="Arial" w:hAnsi="Arial"/>
              </w:rPr>
              <w:t>ów</w:t>
            </w:r>
            <w:r>
              <w:rPr>
                <w:rFonts w:eastAsia="Arial" w:cs="Arial" w:ascii="Arial" w:hAnsi="Arial"/>
                <w:color w:val="000000"/>
              </w:rPr>
              <w:t xml:space="preserve"> szkoln</w:t>
            </w:r>
            <w:r>
              <w:rPr>
                <w:rFonts w:eastAsia="Arial" w:cs="Arial" w:ascii="Arial" w:hAnsi="Arial"/>
              </w:rPr>
              <w:t>ych związanych          z tematyką narodową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2" w:after="0"/>
              <w:ind w:right="23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ukazanie osiągnięć narodu polskiego, jego zwyczajów i tradycji również literackich,        a także świadome przeżywanie zwyczajów świątecznych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 zwracanie uwagi na wartość języka ojczystego</w:t>
            </w:r>
          </w:p>
          <w:p>
            <w:pPr>
              <w:pStyle w:val="Normal"/>
              <w:pBdr/>
              <w:spacing w:before="5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budowaniu tożsamości osobowej ucznia,</w:t>
            </w:r>
          </w:p>
          <w:p>
            <w:pPr>
              <w:pStyle w:val="Normal"/>
              <w:pBdr/>
              <w:spacing w:before="5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 xml:space="preserve"> pozna</w:t>
            </w:r>
            <w:r>
              <w:rPr>
                <w:rFonts w:eastAsia="Arial" w:cs="Arial" w:ascii="Arial" w:hAnsi="Arial"/>
              </w:rPr>
              <w:t>wanie</w:t>
            </w:r>
            <w:r>
              <w:rPr>
                <w:rFonts w:eastAsia="Arial" w:cs="Arial" w:ascii="Arial" w:hAnsi="Arial"/>
                <w:color w:val="000000"/>
              </w:rPr>
              <w:t xml:space="preserve"> historii             i tradycji własnej rodziny;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2" w:after="0"/>
              <w:ind w:right="37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kształtowanie postawy szacunku dla przeszłości, symboli narodowych oraz narodowych bohaterów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131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- organizacja i udział uczniów w akademiach okolicznościowych szkolnych i miejskich;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0" w:after="0"/>
              <w:ind w:left="54" w:right="17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rozbudzanie poczucia miłości i więzi z krajem ojczystym</w:t>
            </w:r>
            <w:r>
              <w:rPr>
                <w:rFonts w:eastAsia="Arial" w:cs="Arial" w:ascii="Arial" w:hAnsi="Arial"/>
              </w:rPr>
              <w:t>;</w:t>
            </w:r>
          </w:p>
          <w:p>
            <w:pPr>
              <w:pStyle w:val="Normal"/>
              <w:pBdr/>
              <w:spacing w:before="130" w:after="0"/>
              <w:ind w:left="54" w:right="17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świadomość </w:t>
            </w:r>
            <w:r>
              <w:rPr>
                <w:rFonts w:eastAsia="Arial" w:cs="Arial" w:ascii="Arial" w:hAnsi="Arial"/>
                <w:color w:val="000000"/>
              </w:rPr>
              <w:t>odpowiedzialności za własne państwo</w:t>
            </w:r>
            <w:r>
              <w:rPr>
                <w:rFonts w:eastAsia="Arial" w:cs="Arial" w:ascii="Arial" w:hAnsi="Arial"/>
              </w:rPr>
              <w:t>;</w:t>
            </w:r>
          </w:p>
          <w:p>
            <w:pPr>
              <w:pStyle w:val="Normal"/>
              <w:pBdr/>
              <w:spacing w:before="132" w:after="0"/>
              <w:ind w:left="54" w:right="376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right="28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-przeprowadzanie godzin wychowawcz</w:t>
            </w:r>
            <w:r>
              <w:rPr>
                <w:rFonts w:eastAsia="Arial" w:cs="Arial" w:ascii="Arial" w:hAnsi="Arial"/>
              </w:rPr>
              <w:t>ych</w:t>
            </w:r>
            <w:r>
              <w:rPr>
                <w:rFonts w:eastAsia="Arial" w:cs="Arial" w:ascii="Arial" w:hAnsi="Arial"/>
                <w:color w:val="000000"/>
              </w:rPr>
              <w:t xml:space="preserve"> poświęco</w:t>
            </w:r>
            <w:r>
              <w:rPr>
                <w:rFonts w:eastAsia="Arial" w:cs="Arial" w:ascii="Arial" w:hAnsi="Arial"/>
              </w:rPr>
              <w:t>nych</w:t>
            </w:r>
            <w:r>
              <w:rPr>
                <w:rFonts w:eastAsia="Arial" w:cs="Arial" w:ascii="Arial" w:hAnsi="Arial"/>
                <w:color w:val="000000"/>
              </w:rPr>
              <w:t xml:space="preserve"> symbolom, świętom i bohaterom narodowym;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4" w:after="0"/>
              <w:ind w:right="34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utrwalanie poczucia godności i dumy narodowej.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4" w:after="0"/>
              <w:ind w:right="1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ceremoniał związany ze sztandarem szkoły</w:t>
            </w:r>
            <w:r>
              <w:rPr>
                <w:rFonts w:eastAsia="Arial" w:cs="Arial" w:ascii="Arial" w:hAnsi="Arial"/>
              </w:rPr>
              <w:t xml:space="preserve"> oraz pocztem sztandarowym.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right="37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3. Wzmacnianie poczucia przynależności do społeczności szkolnej, lokalnej        i regionalnej: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3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22" w:right="597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22" w:right="597" w:hanging="68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22" w:right="10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right="101" w:hanging="0"/>
              <w:rPr>
                <w:rFonts w:ascii="Arial" w:hAnsi="Arial" w:eastAsia="Arial" w:cs="Arial"/>
                <w:b/>
                <w:b/>
                <w:color w:val="00CC00"/>
              </w:rPr>
            </w:pPr>
            <w:r>
              <w:rPr>
                <w:rFonts w:eastAsia="Arial" w:cs="Arial" w:ascii="Arial" w:hAnsi="Arial"/>
                <w:b/>
                <w:color w:val="00CC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right="10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1" w:right="29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 klas, pedagog, wychowawcy świetlicy, bibliotekarz, opiekunowie Samorządu</w:t>
            </w:r>
          </w:p>
          <w:p>
            <w:pPr>
              <w:pStyle w:val="Normal"/>
              <w:pBdr/>
              <w:spacing w:lineRule="auto" w:line="254"/>
              <w:ind w:left="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Uczniowskiego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51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czynny udział w szeroko rozumianym życiu szkoły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organizowanie imprez szkolnych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i środowiskowych;</w:t>
            </w:r>
          </w:p>
          <w:p>
            <w:pPr>
              <w:pStyle w:val="Normal"/>
              <w:numPr>
                <w:ilvl w:val="0"/>
                <w:numId w:val="15"/>
              </w:numPr>
              <w:pBdr/>
              <w:tabs>
                <w:tab w:val="clear" w:pos="720"/>
                <w:tab w:val="left" w:pos="205" w:leader="none"/>
              </w:tabs>
              <w:ind w:left="0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zaangażowanie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działalność i pracę Samorządu Uczniowskiego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</w:t>
            </w:r>
            <w:r>
              <w:rPr>
                <w:rFonts w:eastAsia="Arial" w:cs="Arial" w:ascii="Arial" w:hAnsi="Arial"/>
                <w:color w:val="00CC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Szkolnego Koła Wolontariatu;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right="34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uwrażliwianie na potrzeby innych ludzi poprzez akcje                      i kampanie charytatywne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10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godne reprezentowanie szkoły w międzyszkolnych konkursach, imprezach lokalnych i wydarzeniach kulturalnych;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4" w:right="57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przygotowanie do świadomego                 i aktywnego uczestnictwa           w życiu społecznym;  budowanie poprawnych relacji społecznych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zapoznanie z prawami       i obowiązkami ucznia oraz statutem szkoły;</w:t>
            </w:r>
          </w:p>
          <w:p>
            <w:pPr>
              <w:pStyle w:val="Normal"/>
              <w:pBdr/>
              <w:spacing w:before="131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zachęcanie do uczestnictwa w szkolnych konkursach                          i przedsięwzięciach;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4" w:right="57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PENPALS: rozwijanie umiejętności komunikacyjnych uczniów  z klas I – III poprzez wymianę korespondencji   w języku angielskim            z uczniami z innych krajów Europy i świata.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rozwijanie zainteresowania wydarzeniami kulturalnymi                   w środowisku lokalnym    i potrzeby uczestnictwa w nich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pBdr/>
              <w:tabs>
                <w:tab w:val="clear" w:pos="720"/>
                <w:tab w:val="left" w:pos="205" w:leader="none"/>
              </w:tabs>
              <w:spacing w:before="130" w:after="0"/>
              <w:ind w:left="0" w:right="397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współpraca                    z organizacjami, instytucjami kulturalno-oświatowymi</w:t>
            </w:r>
            <w:r>
              <w:rPr>
                <w:rFonts w:eastAsia="Arial" w:cs="Arial" w:ascii="Arial" w:hAnsi="Arial"/>
              </w:rPr>
              <w:t>,</w:t>
            </w:r>
          </w:p>
          <w:p>
            <w:pPr>
              <w:pStyle w:val="Normal"/>
              <w:numPr>
                <w:ilvl w:val="0"/>
                <w:numId w:val="17"/>
              </w:numPr>
              <w:pBdr/>
              <w:tabs>
                <w:tab w:val="clear" w:pos="720"/>
                <w:tab w:val="left" w:pos="203" w:leader="none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udział w akcjach charytatywnych.</w:t>
            </w:r>
          </w:p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ind w:left="105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color w:val="000000"/>
                <w:sz w:val="30"/>
                <w:szCs w:val="30"/>
              </w:rPr>
              <w:t>ZDROWIE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1. Propagowanie zdrowego stylu życia, kształtowanie właściwych nawyków żywieniowych i zdrowotnych: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108" w:right="397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4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4" w:after="0"/>
              <w:ind w:left="51" w:right="44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 klas, nauczyciele wychowania fizycznego, pedagog szkolny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108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108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108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programie „Śniadanie daje moc” - Dzień Zdrowego Śniadania;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udział w programie „Owoce w szkole”;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108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/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zajęcia profilaktyczno – wychowawcze ukierunkowane na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kształtowanie prawidłowych nawyków żywieniowych;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pozalekcyjne profilak</w:t>
            </w:r>
            <w:r>
              <w:rPr>
                <w:rFonts w:eastAsia="Arial" w:cs="Arial" w:ascii="Arial" w:hAnsi="Arial"/>
              </w:rPr>
              <w:t>t</w:t>
            </w:r>
            <w:r>
              <w:rPr>
                <w:rFonts w:eastAsia="Arial" w:cs="Arial" w:ascii="Arial" w:hAnsi="Arial"/>
                <w:color w:val="000000"/>
              </w:rPr>
              <w:t>yczne zajęcia sportowe;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uczestnictwo w akcji </w:t>
            </w:r>
            <w:r>
              <w:rPr>
                <w:rFonts w:eastAsia="Arial" w:cs="Arial" w:ascii="Arial" w:hAnsi="Arial"/>
                <w:color w:val="000000"/>
              </w:rPr>
              <w:t>„Działaj z imPETem” - poszerzanie świadomości dzieci na temat segregacji            i recyklingu;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realizacja proekologicznego programu edukacyjnego pt.: „Kubusiowi Przyjaciele Natury” dla dzieci z klas I – III.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2. Dbanie o higienę osobistą: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1" w:right="8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nauczyciele, pielęgniarka szkolna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profilaktyczne ukierunkowane na higienę jamy ustnej;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objęcie uczniów procedurą fluoryzacji zębów;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współpraca z pielęgniarką szkolną;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zajęcia profilaktyczno – edukacyjne </w:t>
            </w:r>
            <w:r>
              <w:rPr>
                <w:rFonts w:eastAsia="Arial" w:cs="Arial" w:ascii="Arial" w:hAnsi="Arial"/>
                <w:color w:val="1A4B54"/>
                <w:sz w:val="21"/>
                <w:szCs w:val="21"/>
                <w:highlight w:val="white"/>
              </w:rPr>
              <w:t>„</w:t>
            </w:r>
            <w:r>
              <w:rPr>
                <w:rFonts w:eastAsia="Arial" w:cs="Arial" w:ascii="Arial" w:hAnsi="Arial"/>
                <w:color w:val="000000"/>
              </w:rPr>
              <w:t xml:space="preserve">Między nami kobietkami” </w:t>
            </w:r>
            <w:r>
              <w:rPr>
                <w:rFonts w:eastAsia="Arial" w:cs="Arial" w:ascii="Arial" w:hAnsi="Arial"/>
              </w:rPr>
              <w:t>skierowane do</w:t>
            </w:r>
            <w:r>
              <w:rPr>
                <w:rFonts w:eastAsia="Arial" w:cs="Arial" w:ascii="Arial" w:hAnsi="Arial"/>
                <w:color w:val="000000"/>
              </w:rPr>
              <w:t xml:space="preserve"> uczennic klas starszych;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rozmowy z uczniami         na temat konieczności przestrzegania higieny osobistej, ze szczególnym uwzględnieniem okresu dojrzewania.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3. Wdrażanie do rekreacji ruchowej       z uwzględnieniem elementów zapobiegania wadom postawy oraz korekcji zaburzeń. Promowanie wśród uczniów różnorodnych form aktywności w czasie wolnym: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Nauczyciele wychowania fizycznego, nauczyciele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uczniów w Dniu Sportu;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130" w:after="0"/>
              <w:ind w:left="54" w:right="39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zajęcia gimnastyki korekcyjnej;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ogólnopolskiej kampanii „Rowerowy Maj”;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współpraca z OSiR i MOS w Będzinie;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prowadzenie dodatkowych zajęć sportowych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rekreacyjnych;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1" w:after="0"/>
              <w:ind w:left="52" w:right="22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przygotowywanie przez uczniów na lekcje wychowania fizycznego informacji n/t innych dyscyplin sportowych, które uprawiają poza szkołą.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5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4. Prawidłowe zachowanie się            w sytuacjach zagrażających życiu      i zdrowiu: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1" w:right="8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nauczyciele wychowania fizycznego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spacing w:lineRule="auto" w:line="273"/>
              <w:ind w:left="10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zajęciach profilaktycznych</w:t>
            </w:r>
          </w:p>
          <w:p>
            <w:pPr>
              <w:pStyle w:val="Normal"/>
              <w:pBdr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„</w:t>
            </w:r>
            <w:r>
              <w:rPr>
                <w:rFonts w:eastAsia="Arial" w:cs="Arial" w:ascii="Arial" w:hAnsi="Arial"/>
                <w:color w:val="000000"/>
              </w:rPr>
              <w:t>Pierwsza pomoc”;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zajęcia edukacyjne </w:t>
            </w:r>
            <w:r>
              <w:rPr>
                <w:rFonts w:eastAsia="Arial" w:cs="Arial" w:ascii="Arial" w:hAnsi="Arial"/>
              </w:rPr>
              <w:t xml:space="preserve">dotyczące </w:t>
            </w:r>
            <w:r>
              <w:rPr>
                <w:rFonts w:eastAsia="Arial" w:cs="Arial" w:ascii="Arial" w:hAnsi="Arial"/>
                <w:color w:val="000000"/>
              </w:rPr>
              <w:t>numerów alarmowych</w:t>
            </w:r>
            <w:r>
              <w:rPr>
                <w:rFonts w:eastAsia="Arial" w:cs="Arial" w:ascii="Arial" w:hAnsi="Arial"/>
              </w:rPr>
              <w:t xml:space="preserve"> oraz </w:t>
            </w:r>
            <w:r>
              <w:rPr>
                <w:rFonts w:eastAsia="Arial" w:cs="Arial" w:ascii="Arial" w:hAnsi="Arial"/>
                <w:color w:val="000000"/>
              </w:rPr>
              <w:t>zasad ruchu drogowego;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pogadanki n</w:t>
            </w:r>
            <w:r>
              <w:rPr>
                <w:rFonts w:eastAsia="Arial" w:cs="Arial" w:ascii="Arial" w:hAnsi="Arial"/>
              </w:rPr>
              <w:t>a temat</w:t>
            </w:r>
            <w:r>
              <w:rPr>
                <w:rFonts w:eastAsia="Arial" w:cs="Arial" w:ascii="Arial" w:hAnsi="Arial"/>
                <w:color w:val="000000"/>
              </w:rPr>
              <w:t xml:space="preserve"> higieny</w:t>
            </w:r>
          </w:p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zasad przestrzegania reżimu sanitarnego.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37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5. Promowanie zdrowego stylu życia – ukazywanie szkodliwości używek, kształtowanie postaw asertywnych. Osłabianie czynników ryzyka       i wzmacnianie czynników chroniących: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6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 rodzice uczniów klas VII –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1" w:right="38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pedagog szkolny, nauczyciele,</w:t>
            </w:r>
          </w:p>
          <w:p>
            <w:pPr>
              <w:pStyle w:val="Normal"/>
              <w:pBdr/>
              <w:spacing w:lineRule="auto" w:line="254"/>
              <w:ind w:left="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dyrektor szkoły, nauczyciele wychowania fizycznego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wyposażenie uczniów</w:t>
            </w:r>
          </w:p>
          <w:p>
            <w:pPr>
              <w:pStyle w:val="Normal"/>
              <w:pBdr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umiejętności i kompetencje społeczne </w:t>
            </w:r>
          </w:p>
          <w:p>
            <w:pPr>
              <w:pStyle w:val="Normal"/>
              <w:pBdr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z zakresu m.in. komunikacji interpersonalnej, samoświadomości, radzenia sobie </w:t>
            </w:r>
          </w:p>
          <w:p>
            <w:pPr>
              <w:pStyle w:val="Normal"/>
              <w:pBdr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sytuacjach trudnych;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przeciwdziałanie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i zapobieganie uzależnieniom w ramach  realizacji ogólnopolskich kampanii i programów profilaktycznych </w:t>
            </w:r>
            <w:r>
              <w:rPr>
                <w:rFonts w:eastAsia="Arial" w:cs="Arial" w:ascii="Arial" w:hAnsi="Arial"/>
              </w:rPr>
              <w:t>skierowanych do</w:t>
            </w:r>
            <w:r>
              <w:rPr>
                <w:rFonts w:eastAsia="Arial" w:cs="Arial" w:ascii="Arial" w:hAnsi="Arial"/>
                <w:color w:val="000000"/>
              </w:rPr>
              <w:t xml:space="preserve"> nauczycieli, rodziców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uczniów;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wspieranie rozwoju fizycznego i psychicznego oraz promocja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zachowań prozdrowotnych.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BEZPIECZEŃSTWO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 w:before="0" w:after="140"/>
              <w:rPr>
                <w:color w:val="1B1B1B"/>
              </w:rPr>
            </w:pPr>
            <w:r>
              <w:rPr>
                <w:color w:val="1B1B1B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189" w:hanging="0"/>
              <w:rPr>
                <w:rFonts w:ascii="Arial" w:hAnsi="Arial" w:eastAsia="Arial" w:cs="Arial"/>
                <w:color w:val="00763B"/>
              </w:rPr>
            </w:pPr>
            <w:r>
              <w:rPr>
                <w:rFonts w:eastAsia="Arial" w:cs="Arial" w:ascii="Arial" w:hAnsi="Arial"/>
                <w:color w:val="00763B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1. Bezpieczeństwo      w szkole, w drodze do szkoły i ze szkoły: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– VIII, rodzice, nauczyciele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9" w:before="44" w:after="0"/>
              <w:ind w:left="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nauczyciele, dyrektor szkoły, inspektor BHP, pedagog szkolny, nauczyciele wychowania fizycznego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2" w:after="0"/>
              <w:ind w:left="54" w:right="4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doskonalenie warunków bezpiecznego funkcjonowania</w:t>
            </w:r>
          </w:p>
          <w:p>
            <w:pPr>
              <w:pStyle w:val="Normal"/>
              <w:pBdr/>
              <w:spacing w:before="52" w:after="0"/>
              <w:ind w:left="54" w:right="4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szkole i poza szkołą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dyżury nauczycieli, opracowanie procedur szkolnych i regulaminów, reagowanie w sytuacjach trudnych;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5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2" w:after="0"/>
              <w:ind w:left="54" w:right="47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 w:before="52" w:after="0"/>
              <w:ind w:left="54" w:right="63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- zapoznanie uczniów i rodziców      z zasadami bezpieczeństwa obowiązującymi na terenie szkoły;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5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prelekcje i pogadanki dotyczące zasad BHP;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5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1" w:after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edukacyjne „Bezpieczne ferie                   i wakacje”;</w:t>
            </w:r>
          </w:p>
          <w:p>
            <w:pPr>
              <w:pStyle w:val="Normal"/>
              <w:pBdr/>
              <w:spacing w:lineRule="auto" w:line="228" w:before="131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- zajęcia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profilaktyczno-edukacyjne n</w:t>
            </w:r>
            <w:r>
              <w:rPr>
                <w:rFonts w:eastAsia="Arial" w:cs="Arial" w:ascii="Arial" w:hAnsi="Arial"/>
              </w:rPr>
              <w:t>a temat właściwego</w:t>
            </w:r>
            <w:r>
              <w:rPr>
                <w:rFonts w:eastAsia="Arial" w:cs="Arial" w:ascii="Arial" w:hAnsi="Arial"/>
                <w:color w:val="000000"/>
              </w:rPr>
              <w:t xml:space="preserve"> zachowania nad wodą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1"/>
              <w:ind w:left="5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1" w:after="0"/>
              <w:ind w:left="54" w:right="45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symulowane ćwiczenia ewakuacji budynk</w:t>
            </w:r>
            <w:r>
              <w:rPr>
                <w:rFonts w:eastAsia="Arial" w:cs="Arial" w:ascii="Arial" w:hAnsi="Arial"/>
              </w:rPr>
              <w:t>u - alarm przeciwpożarowy</w:t>
            </w:r>
            <w:r>
              <w:rPr>
                <w:rFonts w:eastAsia="Arial" w:cs="Arial" w:ascii="Arial" w:hAnsi="Arial"/>
                <w:color w:val="000000"/>
              </w:rPr>
              <w:t>.;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1" w:after="0"/>
              <w:ind w:left="54" w:right="9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edukacyjne           z udziałem straży pożarnej, wycieczka do Centralnego Muzeum Pożarnictwa w Mysłowicach;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32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szkolenia z zakresu BHP;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38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edukacja z zakresu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bezpiecznego korzystanie ze sprzętu   i urządzeń sportowych;</w:t>
            </w:r>
          </w:p>
          <w:p>
            <w:pPr>
              <w:pStyle w:val="Normal"/>
              <w:pBdr/>
              <w:spacing w:before="9" w:after="0"/>
              <w:rPr>
                <w:rFonts w:ascii="Arial" w:hAnsi="Arial" w:eastAsia="Arial" w:cs="Arial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Arial" w:cs="Arial" w:ascii="Arial" w:hAnsi="Arial"/>
                <w:b/>
                <w:color w:val="000000"/>
                <w:sz w:val="23"/>
                <w:szCs w:val="23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6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3"/>
                <w:szCs w:val="23"/>
              </w:rPr>
              <w:t>-</w:t>
            </w:r>
            <w:r>
              <w:rPr>
                <w:rFonts w:eastAsia="Arial" w:cs="Arial" w:ascii="Arial" w:hAnsi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stosowanie asekuracji      i samoochrony podczas wykonywania ćwiczeń gimnastycznych;</w:t>
            </w:r>
          </w:p>
          <w:p>
            <w:pPr>
              <w:pStyle w:val="Normal"/>
              <w:pBdr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przestrzeganie przepisów i reguł gry;</w:t>
            </w:r>
          </w:p>
          <w:p>
            <w:pPr>
              <w:pStyle w:val="Normal"/>
              <w:pBdr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</w:rPr>
              <w:t>przestrzeganie zasad bezpieczeństwa</w:t>
            </w:r>
            <w:r>
              <w:rPr>
                <w:rFonts w:eastAsia="Arial" w:cs="Arial" w:ascii="Arial" w:hAnsi="Arial"/>
                <w:color w:val="000000"/>
              </w:rPr>
              <w:t xml:space="preserve"> w czasie zajęć </w:t>
            </w:r>
            <w:r>
              <w:rPr>
                <w:rFonts w:eastAsia="Arial" w:cs="Arial" w:ascii="Arial" w:hAnsi="Arial"/>
              </w:rPr>
              <w:t>odbywających się</w:t>
            </w:r>
            <w:r>
              <w:rPr>
                <w:rFonts w:eastAsia="Arial" w:cs="Arial" w:ascii="Arial" w:hAnsi="Arial"/>
                <w:color w:val="000000"/>
              </w:rPr>
              <w:t xml:space="preserve"> na krytej pływalni, a także podczas wakacji - w czasie aktywności mającej miejsce na akwenach otwartych;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przestrzeganie zasad bezpiecznego poruszania się po drogach i ulicach -        ze szczególnym zwróceniem uwagi na bezpieczną drogę do        i ze szkoły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1"/>
                <w:szCs w:val="21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udział w konkursach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o ruchu drogowym;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33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</w:t>
            </w:r>
            <w:r>
              <w:rPr>
                <w:rFonts w:eastAsia="Arial" w:cs="Arial" w:ascii="Arial" w:hAnsi="Arial"/>
                <w:b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zajęcia edukacyjne dla uczniów zainteresowanych uzyskaniem karty rowerowej;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</w:t>
            </w:r>
            <w:r>
              <w:rPr>
                <w:rFonts w:eastAsia="Arial" w:cs="Arial" w:ascii="Arial" w:hAnsi="Arial"/>
              </w:rPr>
              <w:t xml:space="preserve">udział w </w:t>
            </w:r>
            <w:r>
              <w:rPr>
                <w:rFonts w:eastAsia="Arial" w:cs="Arial" w:ascii="Arial" w:hAnsi="Arial"/>
                <w:sz w:val="21"/>
                <w:szCs w:val="21"/>
                <w:highlight w:val="white"/>
              </w:rPr>
              <w:t>„</w:t>
            </w:r>
            <w:r>
              <w:rPr>
                <w:rFonts w:eastAsia="Arial" w:cs="Arial" w:ascii="Arial" w:hAnsi="Arial"/>
              </w:rPr>
              <w:t>Europejskim Dniu Bezpieczeństwa   Ruchu Drogowego”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</w:rPr>
              <w:t>-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</w:rPr>
              <w:t xml:space="preserve">przeprowadzenie prelekcji   </w:t>
            </w:r>
            <w:r>
              <w:rPr>
                <w:rFonts w:eastAsia="Arial" w:cs="Arial" w:ascii="Arial" w:hAnsi="Arial"/>
                <w:color w:val="000000"/>
              </w:rPr>
              <w:t xml:space="preserve"> i pogadan</w:t>
            </w:r>
            <w:r>
              <w:rPr>
                <w:rFonts w:eastAsia="Arial" w:cs="Arial" w:ascii="Arial" w:hAnsi="Arial"/>
              </w:rPr>
              <w:t>ek</w:t>
            </w:r>
            <w:r>
              <w:rPr>
                <w:rFonts w:eastAsia="Arial" w:cs="Arial" w:ascii="Arial" w:hAnsi="Arial"/>
                <w:color w:val="000000"/>
              </w:rPr>
              <w:t xml:space="preserve"> dotycząc</w:t>
            </w:r>
            <w:r>
              <w:rPr>
                <w:rFonts w:eastAsia="Arial" w:cs="Arial" w:ascii="Arial" w:hAnsi="Arial"/>
              </w:rPr>
              <w:t>ych</w:t>
            </w:r>
            <w:r>
              <w:rPr>
                <w:rFonts w:eastAsia="Arial" w:cs="Arial" w:ascii="Arial" w:hAnsi="Arial"/>
                <w:color w:val="000000"/>
              </w:rPr>
              <w:t xml:space="preserve"> zasad bezpieczeństwa;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realizacja ogólnopolskiego programu edukacyjnego dla dzieci z klas pierwszych pt.: „Akademia Bezpiecznego Puchatka”.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2. Bezpieczeństwo</w:t>
            </w:r>
          </w:p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w Internecie: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nauczyciele, pedagog szkolny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65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przestrzeganie </w:t>
            </w:r>
            <w:r>
              <w:rPr>
                <w:rFonts w:eastAsia="Arial" w:cs="Arial" w:ascii="Arial" w:hAnsi="Arial"/>
              </w:rPr>
              <w:t>zasad bezpiecznego korzystania              z Internetu</w:t>
            </w:r>
            <w:r>
              <w:rPr>
                <w:rFonts w:eastAsia="Arial" w:cs="Arial" w:ascii="Arial" w:hAnsi="Arial"/>
                <w:color w:val="000000"/>
              </w:rPr>
              <w:t xml:space="preserve"> oraz nowoczesnych urządzeń technicznych            z uwzględnieniem uregulowań prawnych</w:t>
            </w:r>
            <w:r>
              <w:rPr>
                <w:rFonts w:eastAsia="Arial" w:cs="Arial" w:ascii="Arial" w:hAnsi="Arial"/>
              </w:rPr>
              <w:t>, poznawanie najnowszych rozwiązań informatycznych, poszerzanie wiedzy na ich temat;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5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edukacja w kierunku respektowania prywatności informacji i ochrony danych, praw własności intelektualnej, etykiety</w:t>
            </w:r>
          </w:p>
          <w:p>
            <w:pPr>
              <w:pStyle w:val="Normal"/>
              <w:pBdr/>
              <w:spacing w:lineRule="auto" w:line="228"/>
              <w:ind w:left="54" w:right="5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komunikacji i norm współżycia społecznego;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0" w:after="140"/>
              <w:ind w:left="-141" w:hanging="0"/>
              <w:jc w:val="center"/>
              <w:rPr>
                <w:rFonts w:ascii="Arial" w:hAnsi="Arial" w:eastAsia="Arial" w:cs="Arial"/>
                <w:color w:val="1B1B1B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1B1B1B"/>
              </w:rPr>
              <w:t>- zwracanie uwagi uczniów na bezpieczne i roztropne korzystanie z narzędzi              i zasobów cyfrowych oraz wykorzystywanie metod kształcenia opartych              o technologie informacyjno-komunikacyjne;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77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bezpieczna              i higieniczna praca z komputerem</w:t>
            </w:r>
            <w:r>
              <w:rPr>
                <w:rFonts w:eastAsia="Arial" w:cs="Arial" w:ascii="Arial" w:hAnsi="Arial"/>
              </w:rPr>
              <w:t xml:space="preserve"> (również podczas edukacji zdalnej);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pogadanki dotyczące dokonywania świadomych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odpowiedzialnych wyborów w trakcie korzystania</w:t>
            </w:r>
          </w:p>
          <w:p>
            <w:pPr>
              <w:pStyle w:val="Normal"/>
              <w:pBdr/>
              <w:spacing w:lineRule="auto" w:line="273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z zasobów dostępnych </w:t>
            </w:r>
          </w:p>
          <w:p>
            <w:pPr>
              <w:pStyle w:val="Normal"/>
              <w:pBdr/>
              <w:spacing w:lineRule="auto" w:line="273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Internecie, pomoc            w dobieraniu odpowiednich treści;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udział w obchod</w:t>
            </w:r>
            <w:r>
              <w:rPr>
                <w:rFonts w:eastAsia="Arial" w:cs="Arial" w:ascii="Arial" w:hAnsi="Arial"/>
              </w:rPr>
              <w:t>ach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1A4B54"/>
                <w:sz w:val="21"/>
                <w:szCs w:val="21"/>
                <w:highlight w:val="white"/>
              </w:rPr>
              <w:t>„</w:t>
            </w:r>
            <w:r>
              <w:rPr>
                <w:rFonts w:eastAsia="Arial" w:cs="Arial" w:ascii="Arial" w:hAnsi="Arial"/>
                <w:color w:val="000000"/>
              </w:rPr>
              <w:t>Dnia Bezpiecznego Internetu</w:t>
            </w:r>
            <w:r>
              <w:rPr>
                <w:rFonts w:eastAsia="Arial" w:cs="Arial" w:ascii="Arial" w:hAnsi="Arial"/>
              </w:rPr>
              <w:t>”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edukacyjne prowadzone przez specjalistów oraz udział</w:t>
            </w:r>
          </w:p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kampaniach społecznych zwracających uwagę na cyberprzemoc i problem nadmiernego korzystania </w:t>
            </w:r>
          </w:p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sieci;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54" w:right="17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 xml:space="preserve">poznanie niebezpieczeństw wynikających                   z </w:t>
            </w:r>
            <w:r>
              <w:rPr>
                <w:rFonts w:eastAsia="Arial" w:cs="Arial" w:ascii="Arial" w:hAnsi="Arial"/>
              </w:rPr>
              <w:t>odbierania</w:t>
            </w:r>
            <w:r>
              <w:rPr>
                <w:rFonts w:eastAsia="Arial" w:cs="Arial" w:ascii="Arial" w:hAnsi="Arial"/>
                <w:color w:val="000000"/>
              </w:rPr>
              <w:t xml:space="preserve"> wirtualnego świata jako rzeczywistości</w:t>
            </w:r>
            <w:r>
              <w:rPr>
                <w:rFonts w:eastAsia="Arial" w:cs="Arial" w:ascii="Arial" w:hAnsi="Arial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nabywanie cyfrowych kompetencji podczas realizacji programu </w:t>
            </w:r>
            <w:r>
              <w:rPr>
                <w:rFonts w:eastAsia="Arial" w:cs="Arial" w:ascii="Arial" w:hAnsi="Arial"/>
                <w:color w:val="1A4B54"/>
                <w:sz w:val="21"/>
                <w:szCs w:val="21"/>
                <w:highlight w:val="white"/>
              </w:rPr>
              <w:t>„</w:t>
            </w:r>
            <w:r>
              <w:rPr>
                <w:rFonts w:eastAsia="Arial" w:cs="Arial" w:ascii="Arial" w:hAnsi="Arial"/>
                <w:color w:val="000000"/>
              </w:rPr>
              <w:t>MegaMisja Fundacji Orange</w:t>
            </w:r>
            <w:r>
              <w:rPr>
                <w:rFonts w:eastAsia="Arial" w:cs="Arial" w:ascii="Arial" w:hAnsi="Arial"/>
              </w:rPr>
              <w:t>”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</w:rPr>
              <w:t>skierowanego do</w:t>
            </w:r>
            <w:r>
              <w:rPr>
                <w:rFonts w:eastAsia="Arial" w:cs="Arial" w:ascii="Arial" w:hAnsi="Arial"/>
                <w:color w:val="000000"/>
              </w:rPr>
              <w:t xml:space="preserve"> klas I – III;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54" w:right="172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edukacyjne na temat problemu cyberprzemocy.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3" w:leader="none"/>
              </w:tabs>
              <w:ind w:left="105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3. Profilaktyka niebezpiecznych zachowań: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Wychowawcy, nauczyciele, pedagog szkolny, wychowawcy świetlicy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właściwe reagowanie na niebezpieczeństwa zagrażające życiu           i zdrowiu;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edukacyjne</w:t>
            </w:r>
          </w:p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udziałem specjalistów, pogadanki dotyczące niebezpiecznych zachowań;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poznanie niebezpieczeństw związanych                     z substancjami odurzającymi; uzasadnienie konieczności wyrażania sprzeciwu i odmowy wobec złych propozycji niosących ryzyko dla zdrowia i życia;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wzmacnianie postaw asertywnych w sytuacjach ryzykownych </w:t>
            </w:r>
            <w:r>
              <w:rPr>
                <w:rFonts w:eastAsia="Arial" w:cs="Arial" w:ascii="Arial" w:hAnsi="Arial"/>
              </w:rPr>
              <w:t>z udziałem</w:t>
            </w:r>
            <w:r>
              <w:rPr>
                <w:rFonts w:eastAsia="Arial" w:cs="Arial" w:ascii="Arial" w:hAnsi="Arial"/>
                <w:color w:val="000000"/>
              </w:rPr>
              <w:t xml:space="preserve"> dzieci i młodzieży;</w:t>
            </w:r>
          </w:p>
          <w:p>
            <w:pPr>
              <w:pStyle w:val="Normal"/>
              <w:pBdr/>
              <w:spacing w:lineRule="auto" w:line="228"/>
              <w:ind w:left="52" w:right="189" w:hanging="0"/>
              <w:rPr>
                <w:rFonts w:ascii="Arial" w:hAnsi="Arial" w:eastAsia="Arial" w:cs="Arial"/>
                <w:color w:val="00DC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DC00"/>
                <w:sz w:val="28"/>
                <w:szCs w:val="28"/>
              </w:rPr>
            </w:r>
          </w:p>
          <w:p>
            <w:pPr>
              <w:pStyle w:val="Normal"/>
              <w:pBdr/>
              <w:spacing w:lineRule="auto" w:line="228"/>
              <w:ind w:left="52" w:right="189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współpraca z instytucjami</w:t>
            </w:r>
          </w:p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i organizacjami wspomagającymi funkcję wychowawczą rodziny </w:t>
            </w:r>
          </w:p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szkoły oraz działalność profilaktyczną;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2" w:right="18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udzielanie informacji       o osobach i instytucjach zajmujących się pomocą w sytuacjach </w:t>
            </w:r>
            <w:r>
              <w:rPr>
                <w:rFonts w:eastAsia="Arial" w:cs="Arial" w:ascii="Arial" w:hAnsi="Arial"/>
              </w:rPr>
              <w:t>kryzysowych</w:t>
            </w:r>
            <w:r>
              <w:rPr>
                <w:rFonts w:eastAsia="Arial" w:cs="Arial" w:ascii="Arial" w:hAnsi="Arial"/>
                <w:color w:val="000000"/>
              </w:rPr>
              <w:t xml:space="preserve">.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color w:val="000000"/>
                <w:sz w:val="32"/>
                <w:szCs w:val="32"/>
              </w:rPr>
              <w:t xml:space="preserve">AGRESJA 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color w:val="000000"/>
                <w:sz w:val="32"/>
                <w:szCs w:val="32"/>
              </w:rPr>
              <w:t>I PRZEMOC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7" w:after="0"/>
              <w:ind w:left="51" w:right="29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Pedagog szkolny, dyrektor szkoły, wychowawcy klas, nauczyciele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rFonts w:eastAsia="Arial" w:cs="Arial" w:ascii="Arial" w:hAnsi="Arial"/>
                <w:b/>
                <w:color w:val="000000"/>
              </w:rPr>
              <w:t>Rozbudzenie świadomej samodyscypliny:</w:t>
            </w:r>
          </w:p>
          <w:p>
            <w:pPr>
              <w:pStyle w:val="Normal"/>
              <w:pBdr/>
              <w:spacing w:before="1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17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rozbudzenie świadomej samodyscypliny dotyczącej właściwego, zgodnego z normami społecznymi, zachowania się               w miejscu publicznym, jakim jest szkoła;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pBdr/>
              <w:tabs>
                <w:tab w:val="clear" w:pos="720"/>
                <w:tab w:val="left" w:pos="200" w:leader="none"/>
              </w:tabs>
              <w:ind w:left="141" w:right="105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wykorzystywanie nagrań monitoringu (zwłaszcza w czasie przerw śródlekcyjnych) w celu podniesienia bezpieczeństwa;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pBdr/>
              <w:tabs>
                <w:tab w:val="clear" w:pos="720"/>
                <w:tab w:val="left" w:pos="200" w:leader="none"/>
              </w:tabs>
              <w:ind w:left="283" w:right="105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indywidualne rozmowy   o charakterze profilaktycznym, ostrzegawczym, dyscyplinującym, mediacyjnym, wychowawczym;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0" w:leader="none"/>
              </w:tabs>
              <w:ind w:left="52" w:right="10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systematyczne kontrole korytarzy, toalet, boiska       i pomieszczeń szkoły          w ramach dyżurów nauczycieli w czasie przerw;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uświadomienie konsekwencji społeczno – prawnych, negatywnych zachowań uczniów, zapobieganie zachowaniom przestępczym;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0" w:leader="none"/>
              </w:tabs>
              <w:ind w:left="52" w:right="18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właściwe reagowanie na niebezpieczeństwa zagrażające życiu              i zdrowiu, zajęcia edukacyjne, pogadanki, prelekcje;</w:t>
            </w:r>
          </w:p>
          <w:p>
            <w:pPr>
              <w:pStyle w:val="Normal"/>
              <w:pBdr/>
              <w:tabs>
                <w:tab w:val="clear" w:pos="720"/>
                <w:tab w:val="left" w:pos="200" w:leader="none"/>
              </w:tabs>
              <w:ind w:left="52" w:right="25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pBdr/>
              <w:tabs>
                <w:tab w:val="clear" w:pos="720"/>
                <w:tab w:val="left" w:pos="195" w:leader="none"/>
              </w:tabs>
              <w:ind w:left="0" w:right="253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-</w:t>
            </w:r>
            <w:r>
              <w:rPr>
                <w:rFonts w:eastAsia="Arial" w:cs="Arial" w:ascii="Arial" w:hAnsi="Arial"/>
                <w:color w:val="000000"/>
              </w:rPr>
              <w:t>wyciąganie konsekwencji wobec uczniów używających wulgaryzmów i agresji słownej oraz łamiących inne zasady dotyczące zachowania, obowiązujące                  w szkole.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49" w:after="0"/>
              <w:ind w:left="54" w:right="113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2. Rozwiązywanie konfliktów rówieśniczyc</w:t>
            </w:r>
            <w:r>
              <w:rPr>
                <w:rFonts w:eastAsia="Arial" w:cs="Arial" w:ascii="Arial" w:hAnsi="Arial"/>
                <w:b/>
              </w:rPr>
              <w:t>h: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0" w:leader="none"/>
              </w:tabs>
              <w:ind w:left="104" w:right="25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z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52" w:after="0"/>
              <w:ind w:left="51" w:right="29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Pedagog szkolny, dyrektor szkoły, wychowawcy klas, nauczyciele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dostarczenie wiedzy</w:t>
            </w:r>
          </w:p>
          <w:p>
            <w:pPr>
              <w:pStyle w:val="Normal"/>
              <w:pBdr/>
              <w:spacing w:lineRule="auto" w:line="228" w:before="49" w:after="0"/>
              <w:ind w:left="54" w:right="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umiejętności z zakresu konstruktywnego rozwiązywania konfliktów rówieśniczych, podejmowania właściwych decyzji           i</w:t>
            </w:r>
            <w:r>
              <w:rPr>
                <w:rFonts w:eastAsia="Arial" w:cs="Arial" w:ascii="Arial" w:hAnsi="Arial"/>
              </w:rPr>
              <w:t xml:space="preserve"> zwrócenie uwagi na rolę</w:t>
            </w:r>
            <w:r>
              <w:rPr>
                <w:rFonts w:eastAsia="Arial" w:cs="Arial" w:ascii="Arial" w:hAnsi="Arial"/>
                <w:color w:val="000000"/>
              </w:rPr>
              <w:t xml:space="preserve"> odpowiedzialności;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6" w:right="28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radzenie sobie              w sytuacji konfliktu, presji grupy, stresu – rozmowy, pogadanki, ćwiczenia</w:t>
            </w:r>
            <w:r>
              <w:rPr>
                <w:rFonts w:eastAsia="Arial" w:cs="Arial" w:ascii="Arial" w:hAnsi="Arial"/>
              </w:rPr>
              <w:t>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6" w:right="28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zapobieganie                 i rozwiązywanie konfliktów;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poznanie możliwości</w:t>
            </w:r>
          </w:p>
          <w:p>
            <w:pPr>
              <w:pStyle w:val="Normal"/>
              <w:pBdr/>
              <w:ind w:left="54" w:right="42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sposobów rozwiązywania konfliktów indywidualnych            i grupowych - metoda negocjacji i dialogu;</w:t>
            </w:r>
          </w:p>
          <w:p>
            <w:pPr>
              <w:pStyle w:val="Normal"/>
              <w:pBdr/>
              <w:spacing w:before="5" w:after="0"/>
              <w:ind w:left="54" w:right="146" w:hanging="0"/>
              <w:rPr>
                <w:rFonts w:ascii="Arial" w:hAnsi="Arial" w:eastAsia="Arial" w:cs="Arial"/>
                <w:b/>
                <w:b/>
                <w:color w:val="000000"/>
                <w:sz w:val="34"/>
                <w:szCs w:val="34"/>
              </w:rPr>
            </w:pPr>
            <w:r>
              <w:rPr>
                <w:rFonts w:eastAsia="Arial" w:cs="Arial" w:ascii="Arial" w:hAnsi="Arial"/>
                <w:b/>
                <w:color w:val="000000"/>
                <w:sz w:val="34"/>
                <w:szCs w:val="34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pBdr/>
              <w:tabs>
                <w:tab w:val="clear" w:pos="720"/>
                <w:tab w:val="left" w:pos="205" w:leader="none"/>
              </w:tabs>
              <w:spacing w:lineRule="auto" w:line="228" w:before="164" w:after="0"/>
              <w:ind w:left="283" w:right="491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ćwiczenie                  z uczniami prawidłowej reakcji     w sytuacjach konfliktowych;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right="23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34"/>
                <w:szCs w:val="34"/>
              </w:rPr>
              <w:t>-</w:t>
            </w:r>
            <w:r>
              <w:rPr>
                <w:rFonts w:eastAsia="Arial" w:cs="Arial" w:ascii="Arial" w:hAnsi="Arial"/>
                <w:b/>
                <w:color w:val="000000"/>
                <w:sz w:val="34"/>
                <w:szCs w:val="34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rozpoznawanie sytuacji doprowadzających do konfliktów (dochodzen</w:t>
            </w:r>
            <w:r>
              <w:rPr>
                <w:rFonts w:eastAsia="Arial" w:cs="Arial" w:ascii="Arial" w:hAnsi="Arial"/>
              </w:rPr>
              <w:t xml:space="preserve">ie do </w:t>
            </w:r>
            <w:r>
              <w:rPr>
                <w:rFonts w:eastAsia="Arial" w:cs="Arial" w:ascii="Arial" w:hAnsi="Arial"/>
                <w:color w:val="000000"/>
              </w:rPr>
              <w:t>przyczyn sytuacji konfliktowych);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pBdr/>
              <w:tabs>
                <w:tab w:val="clear" w:pos="720"/>
                <w:tab w:val="left" w:pos="205" w:leader="none"/>
              </w:tabs>
              <w:spacing w:before="208" w:after="0"/>
              <w:ind w:left="425" w:right="777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egzekwowanie właściwego zachowania         w stosunku do rówieśników;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pBdr/>
              <w:tabs>
                <w:tab w:val="clear" w:pos="720"/>
                <w:tab w:val="left" w:pos="202" w:leader="none"/>
              </w:tabs>
              <w:spacing w:before="123" w:after="0"/>
              <w:ind w:left="141" w:right="207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 xml:space="preserve">nabycie umiejętności rozładowywania sytuacji konfliktowych, </w:t>
            </w:r>
            <w:r>
              <w:rPr>
                <w:rFonts w:eastAsia="Arial" w:cs="Arial" w:ascii="Arial" w:hAnsi="Arial"/>
              </w:rPr>
              <w:t>zmniejszenie napięcia emocjonalnego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zajęcia profilaktyczno – wychowawcze, rozmowy ze specjalistami;</w:t>
            </w:r>
          </w:p>
          <w:p>
            <w:pPr>
              <w:pStyle w:val="Normal"/>
              <w:pBdr/>
              <w:spacing w:lineRule="auto" w:line="228"/>
              <w:ind w:left="54" w:right="63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spacing w:before="52" w:after="0"/>
              <w:ind w:left="54" w:right="2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analiza problemów wychowawczych mająca na celu eliminowanie zagrożeń oraz wzmacnianie właściwych zachowań wśród uczniów</w:t>
            </w:r>
            <w:r>
              <w:rPr>
                <w:rFonts w:eastAsia="Arial" w:cs="Arial" w:ascii="Arial" w:hAnsi="Arial"/>
              </w:rPr>
              <w:t>;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spacing w:before="52" w:after="0"/>
              <w:ind w:left="54" w:right="2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- stały  k</w:t>
            </w:r>
            <w:r>
              <w:rPr>
                <w:rFonts w:eastAsia="Arial" w:cs="Arial" w:ascii="Arial" w:hAnsi="Arial"/>
                <w:color w:val="000000"/>
              </w:rPr>
              <w:t>ontakty dyrekcji szkoły, wychowawców, pedagoga, nauczycieli        z rodzicami</w:t>
            </w:r>
            <w:r>
              <w:rPr>
                <w:rFonts w:eastAsia="Arial" w:cs="Arial" w:ascii="Arial" w:hAnsi="Arial"/>
              </w:rPr>
              <w:t>;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spacing w:before="52" w:after="0"/>
              <w:ind w:left="54" w:right="27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wywiadówki, spotkania    i konsultacje ze specjalistami oraz przedstawicielami instytucji i organizacji wspierających rodzinę;</w:t>
            </w:r>
          </w:p>
          <w:p>
            <w:pPr>
              <w:pStyle w:val="Normal"/>
              <w:pBdr/>
              <w:spacing w:before="4" w:after="0"/>
              <w:rPr>
                <w:rFonts w:ascii="Arial" w:hAnsi="Arial" w:eastAsia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54" w:right="312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systematyczne informowanie                  o odbiegających od normy i niebezpiecznych zachowaniach uczniów;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pBdr/>
              <w:tabs>
                <w:tab w:val="clear" w:pos="720"/>
                <w:tab w:val="left" w:pos="202" w:leader="none"/>
              </w:tabs>
              <w:ind w:left="141" w:right="114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eliminowanie niepożądanych zachowań, zmniejszenie ilości zachowań agresywnych, poprawa bezpieczeństwa;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przeprowadzenie diagnozy dotyczącej poczucia bezpieczeństwa uczniów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przebywających na terenie</w:t>
            </w:r>
            <w:r>
              <w:rPr>
                <w:rFonts w:eastAsia="Arial" w:cs="Arial" w:ascii="Arial" w:hAnsi="Arial"/>
                <w:color w:val="000000"/>
              </w:rPr>
              <w:t xml:space="preserve"> szko</w:t>
            </w:r>
            <w:r>
              <w:rPr>
                <w:rFonts w:eastAsia="Arial" w:cs="Arial" w:ascii="Arial" w:hAnsi="Arial"/>
              </w:rPr>
              <w:t>ły</w:t>
            </w:r>
            <w:r>
              <w:rPr>
                <w:rFonts w:eastAsia="Arial" w:cs="Arial" w:ascii="Arial" w:hAnsi="Arial"/>
                <w:color w:val="000000"/>
              </w:rPr>
              <w:t>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organizacja warsztatów, rozwijanie kompetencji społecznych uczniów.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3. Zapobieganie zachowaniom agresywnym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/>
              <w:ind w:left="54" w:right="63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z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206" w:after="0"/>
              <w:ind w:right="37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eastAsia="Arial" w:cs="Arial" w:ascii="Arial" w:hAnsi="Arial"/>
                <w:color w:val="000000"/>
              </w:rPr>
              <w:t>Dyrektor szkoły, wychowawcy klas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pBdr/>
              <w:tabs>
                <w:tab w:val="clear" w:pos="720"/>
                <w:tab w:val="left" w:pos="205" w:leader="none"/>
              </w:tabs>
              <w:spacing w:before="7" w:after="0"/>
              <w:ind w:left="283" w:right="229" w:hanging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nagradzanie uczniów, których zachowanie jest godne naśladowania m.in. poprzez wręczanie dyplom</w:t>
            </w:r>
            <w:r>
              <w:rPr>
                <w:rFonts w:eastAsia="Arial" w:cs="Arial" w:ascii="Arial" w:hAnsi="Arial"/>
              </w:rPr>
              <w:t>ów</w:t>
            </w:r>
            <w:r>
              <w:rPr>
                <w:rFonts w:eastAsia="Arial" w:cs="Arial" w:ascii="Arial" w:hAnsi="Arial"/>
                <w:color w:val="000000"/>
              </w:rPr>
              <w:t>, wyróżnienia przed społecznością szkolną;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567" w:hanging="0"/>
              <w:rPr>
                <w:rFonts w:ascii="Arial" w:hAnsi="Arial" w:eastAsia="Arial" w:cs="Arial"/>
                <w:color w:val="00B000"/>
              </w:rPr>
            </w:pPr>
            <w:r>
              <w:rPr>
                <w:rFonts w:eastAsia="Arial" w:cs="Arial" w:ascii="Arial" w:hAnsi="Arial"/>
                <w:color w:val="00B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zajęcia, pogadanki ukierunkowane na zapoznanie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technikami relaksacyjnymi i wyciszającymi;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- zajęcia profilaktyczne       z udziałem specjalistów.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32"/>
                <w:szCs w:val="32"/>
              </w:rPr>
            </w:pPr>
            <w:r>
              <w:rPr>
                <w:rFonts w:eastAsia="Arial" w:cs="Arial" w:ascii="Arial" w:hAnsi="Arial"/>
                <w:b/>
                <w:color w:val="000000"/>
                <w:sz w:val="32"/>
                <w:szCs w:val="32"/>
              </w:rPr>
              <w:t>NIEPOWODZENIA SZKOLNE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558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z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6" w:after="0"/>
              <w:ind w:left="51" w:right="24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ahoma" w:cs="Tahoma" w:ascii="Tahoma" w:hAnsi="Tahoma"/>
                <w:color w:val="000000"/>
              </w:rPr>
              <w:t>Nauczyciele, wychowawcy klas, wychowawcy świetlicy, pedagog szkolny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44" w:after="0"/>
              <w:ind w:left="54" w:right="18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1. Rozpoznawanie indywidualnych potrzeb rozwojowych   i edukacyjnych uczniów oraz ich możliwości psychofizycznych: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558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podejmowanie działań diagnostycznych w stosunku do uczniów, u których wystąpiły trudności szkolne: analiza dokumentów i prac uczniów;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spacing w:before="49" w:after="0"/>
              <w:ind w:left="108" w:right="26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obserwacja, </w:t>
            </w:r>
            <w:r>
              <w:rPr>
                <w:rFonts w:eastAsia="Arial" w:cs="Arial" w:ascii="Arial" w:hAnsi="Arial"/>
              </w:rPr>
              <w:t xml:space="preserve">indywidualna rozmowa   </w:t>
            </w:r>
            <w:r>
              <w:rPr>
                <w:rFonts w:eastAsia="Arial" w:cs="Arial" w:ascii="Arial" w:hAnsi="Arial"/>
                <w:color w:val="000000"/>
              </w:rPr>
              <w:t xml:space="preserve"> z uczniem i jego rodzicami, diagnoza przeprowadzana             w poradni psychologiczno- pedagogicznej, konsultacje ze specjalistami;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odkrywanie talentów, predyspozycji pasji 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zainteresowań uczniów,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udział uczniów 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konkursach, 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zawodach sportowych oraz 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left="141" w:right="68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projektach edukacyjnych;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- wspomaganie rozwoju intelektualnego oraz emocjonalno-społecznego uczniów poprzez indywidualizację form            i metod pracy dydaktyczno- wychowawczej, uczenie polisensoryczne, efektywne nauczanie i </w:t>
            </w:r>
            <w:r>
              <w:rPr>
                <w:rFonts w:eastAsia="Arial" w:cs="Arial" w:ascii="Arial" w:hAnsi="Arial"/>
              </w:rPr>
              <w:t>przyswajanie wiedzy</w:t>
            </w:r>
            <w:r>
              <w:rPr>
                <w:rFonts w:eastAsia="Arial" w:cs="Arial" w:ascii="Arial" w:hAnsi="Arial"/>
                <w:color w:val="000000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2. Organizowanie różnych form pomocy psychologiczno- pedagogicznej dla uczniów i ich rodziców: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558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2" w:right="8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 rodzice uczniów klas I - 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" w:after="0"/>
              <w:ind w:left="49" w:right="29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Nauczyciele, wychowawcy klas, pedagog,</w:t>
            </w:r>
          </w:p>
          <w:p>
            <w:pPr>
              <w:pStyle w:val="Normal"/>
              <w:pBdr/>
              <w:ind w:left="49" w:right="19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doradca zawodowy, bibliotekarz, dyrektor szkoły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135" w:leader="none"/>
              </w:tabs>
              <w:ind w:left="-425" w:right="-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udzielanie pomocy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 trakcie bieżącej pracy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uczniem oraz przez zintegrowane działania nauczycieli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i specjalistów, a także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prowadzenie</w:t>
            </w:r>
            <w:r>
              <w:rPr>
                <w:rFonts w:eastAsia="Arial" w:cs="Arial" w:ascii="Arial" w:hAnsi="Arial"/>
                <w:color w:val="000000"/>
              </w:rPr>
              <w:t xml:space="preserve"> zajęć dydaktyczno- wyrównawczych, zajęć specjalistycznych, zajęć rozwijających umiejętności uczenia się, zajęć rozwijających uzdolnienia, zajęć związanych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z wyborem kierunku kształcenia i zawodu, </w:t>
            </w:r>
            <w:r>
              <w:rPr>
                <w:rFonts w:eastAsia="Arial" w:cs="Arial" w:ascii="Arial" w:hAnsi="Arial"/>
                <w:color w:val="0F0F0F"/>
              </w:rPr>
              <w:t>zindywidualizowanej ścieżki kształcenia, zajęć rewalidacyjnych, porad, konsultacji i warsztatów;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przygotowanie oferty zajęć pozalekcyjnych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uwzględnieniem zróżnicowanych potrzeb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możliwości edukacyjnych uczniów;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3"/>
                <w:szCs w:val="23"/>
              </w:rPr>
              <w:t xml:space="preserve">- </w:t>
            </w:r>
            <w:r>
              <w:rPr>
                <w:rFonts w:eastAsia="Arial" w:cs="Arial" w:ascii="Arial" w:hAnsi="Arial"/>
                <w:color w:val="000000"/>
              </w:rPr>
              <w:t>prowadzenie zajęć             z zakresu edukacji czytelniczej i medialnej;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right="15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współpraca ze środowiskiem lokalnym, instytucjami wspierającymi działania edukacyjne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right="15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i wychowawczo- opiekuńcze szkoły oraz 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right="15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instytucjami kulturalno-oświatowymi</w:t>
            </w:r>
          </w:p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ind w:right="15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celu kształtowania właściwych postaw prospołecznych, zapobiegania niedostosowaniu społecznemu,</w:t>
            </w:r>
          </w:p>
          <w:p>
            <w:pPr>
              <w:pStyle w:val="Normal"/>
              <w:pBdr/>
              <w:ind w:right="130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 także organizowania alternatywnych form spędzania czasu wolnego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rozwijania zainteresowań;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pBdr/>
              <w:tabs>
                <w:tab w:val="clear" w:pos="720"/>
                <w:tab w:val="left" w:pos="203" w:leader="none"/>
              </w:tabs>
              <w:ind w:left="141" w:right="531" w:hanging="36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budowanie pozytywnego klimatu w klasie: pomoc koleżeńska, wolontariat, wycieczki edukacyjne,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287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wycieczki turystyczno- krajoznawcze, </w:t>
            </w:r>
            <w:r>
              <w:rPr>
                <w:rFonts w:eastAsia="Arial" w:cs="Arial" w:ascii="Arial" w:hAnsi="Arial"/>
              </w:rPr>
              <w:t xml:space="preserve">wyjazdy śródroczne klas trzecich, </w:t>
            </w:r>
            <w:r>
              <w:rPr>
                <w:rFonts w:eastAsia="Arial" w:cs="Arial" w:ascii="Arial" w:hAnsi="Arial"/>
                <w:color w:val="000000"/>
              </w:rPr>
              <w:t>imprezy środowiskowe;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2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monitorowanie nieobecności uczniów na zajęciach szkolnych;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55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pedagogizacja rodziców;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322" w:leader="none"/>
              </w:tabs>
              <w:spacing w:before="233" w:after="0"/>
              <w:ind w:left="108" w:right="276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3. Organizowanie różnych form pomocy materialnej dla uczniów               w trudnej sytuacji finansowej, losowej, rodzinnej: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108" w:right="558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3" w:before="233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Rodzice, uczniowie klas I-VIII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28" w:before="1" w:after="0"/>
              <w:ind w:left="51" w:right="294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pBdr/>
              <w:spacing w:lineRule="auto" w:line="228" w:before="1" w:after="0"/>
              <w:ind w:left="51" w:right="29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Wychowawcy klas, pedagog,</w:t>
            </w:r>
          </w:p>
          <w:p>
            <w:pPr>
              <w:pStyle w:val="Normal"/>
              <w:pBdr/>
              <w:spacing w:before="1" w:after="0"/>
              <w:ind w:left="5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dyrektor szkoły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udzielanie pomocy           w postaci dofinansowania do posiłków szkolnych, wyjazdów</w:t>
            </w:r>
            <w:r>
              <w:rPr>
                <w:rFonts w:eastAsia="Arial" w:cs="Arial" w:ascii="Arial" w:hAnsi="Arial"/>
                <w:color w:val="00B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>na zieloną szkołę,</w:t>
            </w:r>
            <w:r>
              <w:rPr>
                <w:rFonts w:eastAsia="Arial" w:cs="Arial" w:ascii="Arial" w:hAnsi="Arial"/>
              </w:rPr>
              <w:t xml:space="preserve"> korzystania </w:t>
            </w:r>
            <w:r>
              <w:rPr>
                <w:rFonts w:eastAsia="Arial" w:cs="Arial" w:ascii="Arial" w:hAnsi="Arial"/>
                <w:color w:val="000000"/>
              </w:rPr>
              <w:t xml:space="preserve"> ze stypendium szkolnego                              o charakterze socjalnym, zasiłku szkolnego, a także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bezpłatnych wyjazdów wakacyjnych i paczek mikołajkowych;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108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współpraca z instytucjami</w:t>
            </w:r>
          </w:p>
          <w:p>
            <w:pPr>
              <w:pStyle w:val="Normal"/>
              <w:pBdr/>
              <w:ind w:left="108" w:right="628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 organizacjami wspomagającymi sytuację społeczno-ekonomiczną rodzin dysfunkcyjnych;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podejmowanie działań mediacyjnych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</w:rPr>
              <w:t xml:space="preserve">i interwencyjnych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sytuacjach kryzysowych.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" w:after="0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left" w:pos="322" w:leader="none"/>
              </w:tabs>
              <w:ind w:left="54" w:right="73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4. Wzmacnianie kompetencji wychowawczych,          w tym profilaktycznych nauczycieli                     i wychowawców klas: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210" w:after="0"/>
              <w:ind w:left="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Rodzice,</w:t>
            </w:r>
          </w:p>
          <w:p>
            <w:pPr>
              <w:pStyle w:val="Normal"/>
              <w:pBdr/>
              <w:ind w:left="54" w:right="159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uczniowie klas I-VIII, nauczyciele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232" w:after="0"/>
              <w:ind w:left="51" w:right="654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Dyrektor szkoły, pedagog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doskonalenie umiejętności nauczycieli i wychowawców klas w zakresie budowania podmiotowych relacji</w:t>
            </w:r>
          </w:p>
          <w:p>
            <w:pPr>
              <w:pStyle w:val="Normal"/>
              <w:pBdr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z uczniami oraz ich rodzicami;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132" w:after="0"/>
              <w:ind w:left="54" w:right="146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19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- doskonalenie zawodowe nauczycieli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19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i wychowawców </w:t>
            </w:r>
          </w:p>
          <w:p>
            <w:pPr>
              <w:pStyle w:val="Normal"/>
              <w:pBdr/>
              <w:tabs>
                <w:tab w:val="clear" w:pos="720"/>
                <w:tab w:val="left" w:pos="205" w:leader="none"/>
              </w:tabs>
              <w:ind w:left="54" w:right="195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w zakresie realizacji szkolnej interwencji profilaktycznej.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1020" w:right="1040" w:header="0" w:top="640" w:footer="1044" w:bottom="12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69" w:after="0"/>
        <w:ind w:left="1574" w:right="1639" w:hanging="0"/>
        <w:jc w:val="center"/>
        <w:rPr/>
      </w:pPr>
      <w:r>
        <w:rPr>
          <w:b/>
          <w:sz w:val="28"/>
          <w:szCs w:val="28"/>
        </w:rPr>
        <w:t>PLANOWANE EFEKTY DZIAŁAŃ WYCHOWAWCZO-PROFILAKTYCZNYCH</w:t>
      </w:r>
    </w:p>
    <w:p>
      <w:pPr>
        <w:pStyle w:val="Normal"/>
        <w:pBdr/>
        <w:spacing w:lineRule="auto" w:line="276" w:before="0" w:after="14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pBdr/>
        <w:spacing w:lineRule="auto" w:line="276" w:before="1" w:after="0"/>
        <w:rPr>
          <w:rFonts w:ascii="Arial" w:hAnsi="Arial" w:cs="Arial"/>
          <w:b/>
          <w:b/>
          <w:color w:val="000000"/>
          <w:sz w:val="38"/>
          <w:szCs w:val="38"/>
        </w:rPr>
      </w:pPr>
      <w:r>
        <w:rPr>
          <w:rFonts w:cs="Arial" w:ascii="Arial" w:hAnsi="Arial"/>
          <w:b/>
          <w:color w:val="000000"/>
          <w:sz w:val="38"/>
          <w:szCs w:val="38"/>
        </w:rPr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before="1" w:after="0"/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zna swoje prawa i obowiązki.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before="139" w:after="0"/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dba o dobro oraz bezpieczeństwo własne i innych osób.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before="137" w:after="0"/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wywiązuje się z powierzonych funkcji i zadań.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lineRule="auto" w:line="360" w:before="139" w:after="0"/>
        <w:ind w:left="316" w:right="836" w:hanging="204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dba o dobre imię klasy i szkoły – reprezentuje szkołę w konkursach, zawodach sportowych, akademiach                                                   i uroczystościach wykorzystując swoje talenty, uzdolnienia i predyspozycje.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lineRule="auto" w:line="360"/>
        <w:ind w:left="316" w:right="103" w:hanging="204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zna i stosuje zasady dobrego wychowania, prezentuje wysoką kulturę osobistą, jest koleżeński i tolerancyjny, dostrzega potrzeby innych.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lineRule="auto" w:line="360"/>
        <w:ind w:left="316" w:right="200" w:hanging="204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nie ulega negatywnym wpływom grupy, potrafi odmówić udziału w sytuacjach zagrażających jego zdrowiu i życiu, jest asertywny w relacjach interpersonalnych.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zna swoje mocne i słabe strony, ma poczucie własnej wartości.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before="137" w:after="0"/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ma świadomość swojej roli i miejsca w grupie oraz poczucie współodpowiedzialności za podejmowane zespołowo decyzje.</w:t>
      </w:r>
    </w:p>
    <w:p>
      <w:pPr>
        <w:pStyle w:val="Normal"/>
        <w:numPr>
          <w:ilvl w:val="0"/>
          <w:numId w:val="18"/>
        </w:numPr>
        <w:pBdr/>
        <w:tabs>
          <w:tab w:val="clear" w:pos="720"/>
          <w:tab w:val="left" w:pos="317" w:leader="none"/>
        </w:tabs>
        <w:spacing w:before="139" w:after="0"/>
        <w:ind w:left="316" w:hanging="205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Uczeń potrafi zaplanować swoją pracę i naukę, w tym wybrać kierunek kształcenia i zawód.</w:t>
      </w:r>
    </w:p>
    <w:p>
      <w:pPr>
        <w:pStyle w:val="Normal"/>
        <w:pBdr/>
        <w:spacing w:lineRule="auto" w:line="276" w:before="0" w:after="1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pBdr/>
        <w:spacing w:lineRule="auto" w:line="276" w:before="7"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agwek1"/>
        <w:spacing w:before="1" w:after="0"/>
        <w:ind w:left="1577" w:right="1639" w:hanging="0"/>
        <w:rPr/>
      </w:pPr>
      <w:r>
        <w:rPr/>
        <w:t>EWALUACJA PROGRAMU WYCHOWAWCZO-PROFILAKTYCZNEGO:</w:t>
      </w:r>
    </w:p>
    <w:p>
      <w:pPr>
        <w:pStyle w:val="Normal"/>
        <w:pBdr/>
        <w:spacing w:lineRule="auto" w:line="276" w:before="0" w:after="140"/>
        <w:rPr>
          <w:b/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</w:p>
    <w:p>
      <w:pPr>
        <w:pStyle w:val="Normal"/>
        <w:pBdr/>
        <w:spacing w:lineRule="auto" w:line="276" w:before="0" w:after="14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numPr>
          <w:ilvl w:val="1"/>
          <w:numId w:val="18"/>
        </w:numPr>
        <w:pBdr/>
        <w:tabs>
          <w:tab w:val="left" w:pos="720" w:leader="none"/>
        </w:tabs>
        <w:ind w:left="719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Powołanie przez dyrektora szkoły zespołu ds. ewaluacji.</w:t>
      </w:r>
    </w:p>
    <w:p>
      <w:pPr>
        <w:pStyle w:val="Normal"/>
        <w:numPr>
          <w:ilvl w:val="1"/>
          <w:numId w:val="18"/>
        </w:numPr>
        <w:pBdr/>
        <w:tabs>
          <w:tab w:val="left" w:pos="720" w:leader="none"/>
        </w:tabs>
        <w:spacing w:before="139" w:after="0"/>
        <w:ind w:left="719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Diagnoza środowiska szkolnego–przeprowadzenie anonimowych ankiet, analiza dokumentów, obserwacja itp.</w:t>
      </w:r>
    </w:p>
    <w:p>
      <w:pPr>
        <w:pStyle w:val="Normal"/>
        <w:numPr>
          <w:ilvl w:val="1"/>
          <w:numId w:val="18"/>
        </w:numPr>
        <w:pBdr/>
        <w:tabs>
          <w:tab w:val="left" w:pos="720" w:leader="none"/>
        </w:tabs>
        <w:spacing w:before="137" w:after="0"/>
        <w:ind w:left="72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Opracowanie wyników i zapoznanie z nimi rady pedagogicznej.</w:t>
      </w:r>
    </w:p>
    <w:p>
      <w:pPr>
        <w:pStyle w:val="Normal"/>
        <w:pBdr/>
        <w:tabs>
          <w:tab w:val="left" w:pos="720" w:leader="none"/>
        </w:tabs>
        <w:spacing w:before="137" w:after="0"/>
        <w:ind w:left="720" w:hanging="360"/>
        <w:rPr/>
      </w:pPr>
      <w:r>
        <w:rPr/>
      </w:r>
    </w:p>
    <w:sectPr>
      <w:footerReference w:type="default" r:id="rId8"/>
      <w:type w:val="nextPage"/>
      <w:pgSz w:orient="landscape" w:w="16838" w:h="11906"/>
      <w:pgMar w:left="1020" w:right="1040" w:header="0" w:top="640" w:footer="1044" w:bottom="12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</w:rPr>
    </w:pPr>
    <w:r>
      <w:rPr>
        <w:color w:val="000000"/>
      </w:rPr>
      <w:t>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</w:rPr>
    </w:pPr>
    <w:r>
      <w:rPr>
        <w:color w:val="000000"/>
      </w:rPr>
      <w:t>4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color w:val="000000"/>
      </w:rPr>
    </w:pPr>
    <w:r>
      <w:rPr>
        <w:color w:val="000000"/>
      </w:rPr>
      <w:t>6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16" w:hanging="334"/>
      </w:pPr>
      <w:rPr>
        <w:sz w:val="24"/>
        <w:szCs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649" w:hanging="265"/>
      </w:pPr>
      <w:rPr>
        <w:sz w:val="24"/>
        <w:szCs w:val="24"/>
        <w:rFonts w:eastAsia="Times New Roman" w:cs="Times New Roman"/>
      </w:rPr>
    </w:lvl>
    <w:lvl w:ilvl="2">
      <w:start w:val="1"/>
      <w:numFmt w:val="bullet"/>
      <w:lvlText w:val="l"/>
      <w:lvlJc w:val="left"/>
      <w:pPr>
        <w:ind w:left="2211" w:hanging="26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782" w:hanging="266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5353" w:hanging="266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6924" w:hanging="26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8495" w:hanging="266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066" w:hanging="266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637" w:hanging="265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ind w:left="256" w:hanging="14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l"/>
      <w:lvlJc w:val="left"/>
      <w:pPr>
        <w:ind w:left="1712" w:hanging="14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3164" w:hanging="14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616" w:hanging="14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6068" w:hanging="14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7520" w:hanging="14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8972" w:hanging="14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424" w:hanging="14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876" w:hanging="14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649" w:hanging="265"/>
      </w:pPr>
      <w:rPr>
        <w:sz w:val="24"/>
        <w:szCs w:val="24"/>
        <w:rFonts w:eastAsia="Times New Roman" w:cs="Times New Roman"/>
      </w:rPr>
    </w:lvl>
    <w:lvl w:ilvl="1">
      <w:start w:val="1"/>
      <w:numFmt w:val="bullet"/>
      <w:lvlText w:val="l"/>
      <w:lvlJc w:val="left"/>
      <w:pPr>
        <w:ind w:left="2054" w:hanging="266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3468" w:hanging="26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882" w:hanging="266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6296" w:hanging="266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7710" w:hanging="26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9124" w:hanging="266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538" w:hanging="266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952" w:hanging="265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16" w:hanging="296"/>
      </w:pPr>
      <w:rPr>
        <w:sz w:val="24"/>
        <w:szCs w:val="24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ind w:left="715" w:hanging="266"/>
      </w:pPr>
      <w:rPr>
        <w:sz w:val="24"/>
        <w:szCs w:val="24"/>
        <w:rFonts w:ascii="Arial" w:hAnsi="Arial" w:eastAsia="Times New Roman" w:cs="Times New Roman"/>
      </w:rPr>
    </w:lvl>
    <w:lvl w:ilvl="2">
      <w:start w:val="1"/>
      <w:numFmt w:val="bullet"/>
      <w:lvlText w:val="l"/>
      <w:lvlJc w:val="left"/>
      <w:pPr>
        <w:ind w:left="2282" w:hanging="26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44" w:hanging="266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5406" w:hanging="266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6968" w:hanging="26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8531" w:hanging="266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093" w:hanging="266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655" w:hanging="266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515" w:hanging="266"/>
      </w:pPr>
      <w:rPr>
        <w:sz w:val="24"/>
        <w:szCs w:val="24"/>
        <w:rFonts w:eastAsia="Times New Roman" w:cs="Times New Roman"/>
      </w:rPr>
    </w:lvl>
    <w:lvl w:ilvl="1">
      <w:start w:val="1"/>
      <w:numFmt w:val="bullet"/>
      <w:lvlText w:val="l"/>
      <w:lvlJc w:val="left"/>
      <w:pPr>
        <w:ind w:left="1946" w:hanging="266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3372" w:hanging="26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798" w:hanging="266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6224" w:hanging="266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7650" w:hanging="26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9076" w:hanging="266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502" w:hanging="266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928" w:hanging="266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116" w:hanging="265"/>
      </w:pPr>
      <w:rPr>
        <w:sz w:val="24"/>
        <w:szCs w:val="24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ind w:left="311" w:hanging="268"/>
      </w:pPr>
      <w:rPr>
        <w:sz w:val="24"/>
        <w:b/>
        <w:szCs w:val="24"/>
      </w:rPr>
    </w:lvl>
    <w:lvl w:ilvl="2">
      <w:start w:val="1"/>
      <w:numFmt w:val="bullet"/>
      <w:lvlText w:val="l"/>
      <w:lvlJc w:val="left"/>
      <w:pPr>
        <w:ind w:left="780" w:hanging="26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677" w:hanging="267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575" w:hanging="26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472" w:hanging="26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370" w:hanging="26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267" w:hanging="26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65" w:hanging="268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383" w:hanging="268"/>
      </w:pPr>
      <w:rPr>
        <w:sz w:val="24"/>
        <w:szCs w:val="24"/>
        <w:rFonts w:ascii="Arial" w:hAnsi="Arial" w:eastAsia="Times New Roman" w:cs="Times New Roman"/>
      </w:rPr>
    </w:lvl>
    <w:lvl w:ilvl="1">
      <w:start w:val="1"/>
      <w:numFmt w:val="bullet"/>
      <w:lvlText w:val="l"/>
      <w:lvlJc w:val="left"/>
      <w:pPr>
        <w:ind w:left="1820" w:hanging="268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3260" w:hanging="268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700" w:hanging="268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6140" w:hanging="268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7580" w:hanging="268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9020" w:hanging="268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460" w:hanging="268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900" w:hanging="268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316" w:hanging="203"/>
      </w:pPr>
      <w:rPr>
        <w:sz w:val="22"/>
        <w:i w:val="false"/>
        <w:b w:val="false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ind w:left="719" w:hanging="359"/>
      </w:pPr>
      <w:rPr>
        <w:sz w:val="24"/>
        <w:b w:val="false"/>
        <w:szCs w:val="24"/>
        <w:rFonts w:ascii="Arial" w:hAnsi="Arial"/>
      </w:rPr>
    </w:lvl>
    <w:lvl w:ilvl="2">
      <w:start w:val="1"/>
      <w:numFmt w:val="bullet"/>
      <w:lvlText w:val="l"/>
      <w:lvlJc w:val="left"/>
      <w:pPr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61" w:hanging="360"/>
      </w:pPr>
      <w:rPr>
        <w:rFonts w:ascii="Wingdings" w:hAnsi="Wingdings" w:cs="Wingdings" w:hint="default"/>
      </w:rPr>
    </w:lvl>
    <w:lvl w:ilvl="4">
      <w:start w:val="1"/>
      <w:numFmt w:val="bullet"/>
      <w:lvlText w:val="l"/>
      <w:lvlJc w:val="left"/>
      <w:pPr>
        <w:ind w:left="5432" w:hanging="360"/>
      </w:pPr>
      <w:rPr>
        <w:rFonts w:ascii="Wingdings" w:hAnsi="Wingdings" w:cs="Wingdings" w:hint="default"/>
      </w:rPr>
    </w:lvl>
    <w:lvl w:ilvl="5">
      <w:start w:val="1"/>
      <w:numFmt w:val="bullet"/>
      <w:lvlText w:val="l"/>
      <w:lvlJc w:val="left"/>
      <w:pPr>
        <w:ind w:left="70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8574" w:hanging="360"/>
      </w:pPr>
      <w:rPr>
        <w:rFonts w:ascii="Wingdings" w:hAnsi="Wingdings" w:cs="Wingdings" w:hint="default"/>
      </w:rPr>
    </w:lvl>
    <w:lvl w:ilvl="7">
      <w:start w:val="1"/>
      <w:numFmt w:val="bullet"/>
      <w:lvlText w:val="l"/>
      <w:lvlJc w:val="left"/>
      <w:pPr>
        <w:ind w:left="10145" w:hanging="360"/>
      </w:pPr>
      <w:rPr>
        <w:rFonts w:ascii="Wingdings" w:hAnsi="Wingdings" w:cs="Wingdings" w:hint="default"/>
      </w:rPr>
    </w:lvl>
    <w:lvl w:ilvl="8">
      <w:start w:val="1"/>
      <w:numFmt w:val="bullet"/>
      <w:lvlText w:val="l"/>
      <w:lvlJc w:val="left"/>
      <w:pPr>
        <w:ind w:left="11716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spacing w:before="69" w:after="0"/>
      <w:ind w:left="1577" w:right="1557" w:hanging="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ascii="Arial" w:hAnsi="Arial"/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sz w:val="24"/>
      <w:szCs w:val="24"/>
    </w:rPr>
  </w:style>
  <w:style w:type="character" w:styleId="ListLabel14">
    <w:name w:val="ListLabel 14"/>
    <w:qFormat/>
    <w:rPr>
      <w:rFonts w:ascii="Arial" w:hAnsi="Arial" w:eastAsia="Times New Roman" w:cs="Times New Roman"/>
      <w:sz w:val="24"/>
      <w:szCs w:val="24"/>
    </w:rPr>
  </w:style>
  <w:style w:type="character" w:styleId="ListLabel15">
    <w:name w:val="ListLabel 15"/>
    <w:qFormat/>
    <w:rPr>
      <w:rFonts w:ascii="Arial" w:hAnsi="Arial" w:eastAsia="Times New Roman" w:cs="Times New Roman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sz w:val="24"/>
      <w:szCs w:val="24"/>
    </w:rPr>
  </w:style>
  <w:style w:type="character" w:styleId="ListLabel17">
    <w:name w:val="ListLabel 17"/>
    <w:qFormat/>
    <w:rPr>
      <w:rFonts w:ascii="Arial" w:hAnsi="Arial" w:eastAsia="Times New Roman" w:cs="Times New Roman"/>
      <w:sz w:val="24"/>
      <w:szCs w:val="24"/>
    </w:rPr>
  </w:style>
  <w:style w:type="character" w:styleId="ListLabel18">
    <w:name w:val="ListLabel 18"/>
    <w:qFormat/>
    <w:rPr>
      <w:b/>
      <w:sz w:val="24"/>
      <w:szCs w:val="24"/>
    </w:rPr>
  </w:style>
  <w:style w:type="character" w:styleId="ListLabel19">
    <w:name w:val="ListLabel 19"/>
    <w:qFormat/>
    <w:rPr>
      <w:rFonts w:ascii="Arial" w:hAnsi="Arial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 w:eastAsia="Times New Roman" w:cs="Times New Roman"/>
      <w:sz w:val="24"/>
      <w:szCs w:val="24"/>
    </w:rPr>
  </w:style>
  <w:style w:type="character" w:styleId="ListLabel38">
    <w:name w:val="ListLabel 38"/>
    <w:qFormat/>
    <w:rPr>
      <w:rFonts w:ascii="Arial" w:hAnsi="Arial"/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rFonts w:ascii="Arial" w:hAnsi="Arial"/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rFonts w:ascii="Arial" w:hAnsi="Arial"/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rFonts w:ascii="Arial" w:hAnsi="Arial"/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rFonts w:ascii="Arial" w:hAnsi="Arial"/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rFonts w:ascii="Arial" w:hAnsi="Arial"/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rFonts w:ascii="Arial" w:hAnsi="Arial"/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rFonts w:ascii="Arial" w:hAnsi="Arial"/>
      <w:b w:val="false"/>
      <w:i w:val="false"/>
      <w:sz w:val="22"/>
      <w:szCs w:val="22"/>
    </w:rPr>
  </w:style>
  <w:style w:type="character" w:styleId="ListLabel102">
    <w:name w:val="ListLabel 102"/>
    <w:qFormat/>
    <w:rPr>
      <w:rFonts w:ascii="Arial" w:hAnsi="Arial"/>
      <w:b w:val="false"/>
      <w:sz w:val="24"/>
      <w:szCs w:val="24"/>
    </w:rPr>
  </w:style>
  <w:style w:type="character" w:styleId="ListLabel103">
    <w:name w:val="ListLabel 103"/>
    <w:qFormat/>
    <w:rPr>
      <w:rFonts w:ascii="Arial" w:hAnsi="Arial"/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rFonts w:ascii="Arial" w:hAnsi="Arial"/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21">
    <w:name w:val="ListLabel 121"/>
    <w:qFormat/>
    <w:rPr>
      <w:rFonts w:ascii="Arial" w:hAnsi="Arial"/>
      <w:u w:val="none"/>
    </w:rPr>
  </w:style>
  <w:style w:type="character" w:styleId="ListLabel122">
    <w:name w:val="ListLabel 122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rFonts w:ascii="Arial" w:hAnsi="Arial"/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8">
    <w:name w:val="ListLabel 138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ind w:left="1569" w:right="1557" w:hanging="0"/>
      <w:jc w:val="center"/>
    </w:pPr>
    <w:rPr>
      <w:b/>
      <w:sz w:val="36"/>
      <w:szCs w:val="36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0043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32</Pages>
  <Words>3399</Words>
  <Characters>24417</Characters>
  <CharactersWithSpaces>28367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2021-08-31T13:44:00Z</dcterms:created>
  <dc:creator>Magda</dc:creator>
  <dc:description/>
  <dc:language>pl-PL</dc:language>
  <cp:lastModifiedBy/>
  <cp:lastPrinted>2021-09-01T18:42:36Z</cp:lastPrinted>
  <dcterms:modified xsi:type="dcterms:W3CDTF">2021-09-01T18:43:00Z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