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Terminarz stopnia szkolnego Wojewódzkich Konkursów Przedmiotowych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w roku szkolnym 2023/2024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ela-Siatka"/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4820"/>
        <w:gridCol w:w="2125"/>
        <w:gridCol w:w="1417"/>
      </w:tblGrid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Lp.</w:t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Wojewódzki Konkurs Przedmiotowy dla uczniów szkół podstawowych z: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data/godzina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sala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polskiego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27.10.2023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 xml:space="preserve"> </w:t>
              <w:br/>
              <w:t>godz. 13.45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8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matematyki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26.10.2023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 xml:space="preserve"> </w:t>
              <w:br/>
              <w:t>godz. 13.45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j. angielskiego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24.10.2023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br/>
              <w:t>godz. 12.40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7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historii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23.10.2023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br/>
              <w:t>godz. 13.45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6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geografii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19.10.2023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 xml:space="preserve">godz. 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8:00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biologii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17.10.2023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br/>
              <w:t>godz. 13.45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8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chemii</w:t>
            </w:r>
          </w:p>
        </w:tc>
        <w:tc>
          <w:tcPr>
            <w:tcW w:w="21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25.10.2023</w:t>
            </w: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br/>
              <w:t>godz. 13.45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pl-PL" w:eastAsia="en-US" w:bidi="ar-SA"/>
              </w:rPr>
              <w:t>1</w:t>
            </w:r>
          </w:p>
        </w:tc>
      </w:tr>
    </w:tbl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101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1010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101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LibreOffice/7.3.3.2$Windows_X86_64 LibreOffice_project/d1d0ea68f081ee2800a922cac8f79445e4603348</Application>
  <AppVersion>15.0000</AppVersion>
  <Pages>1</Pages>
  <Words>65</Words>
  <Characters>386</Characters>
  <CharactersWithSpaces>419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2023-10-03T08:22:00Z</dcterms:created>
  <dc:creator>DYREKTOR</dc:creator>
  <dc:description/>
  <dc:language>pl-PL</dc:language>
  <cp:lastModifiedBy/>
  <dcterms:modified xsi:type="dcterms:W3CDTF">2023-10-18T15:08:44Z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